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DB45" w14:textId="77777777" w:rsidR="004E1F89" w:rsidRPr="00941AD6" w:rsidRDefault="004E1F89" w:rsidP="007C32B3">
      <w:pPr>
        <w:tabs>
          <w:tab w:val="left" w:pos="1560"/>
        </w:tabs>
        <w:ind w:left="284" w:hanging="284"/>
        <w:rPr>
          <w:rFonts w:ascii="Trebuchet MS" w:hAnsi="Trebuchet MS" w:cs="Arial"/>
          <w:spacing w:val="10"/>
          <w:sz w:val="22"/>
          <w:szCs w:val="22"/>
          <w:lang w:val="en-US"/>
        </w:rPr>
      </w:pPr>
    </w:p>
    <w:tbl>
      <w:tblPr>
        <w:tblStyle w:val="Grigliatabella"/>
        <w:tblpPr w:leftFromText="141" w:rightFromText="141" w:vertAnchor="text" w:horzAnchor="margin" w:tblpXSpec="center" w:tblpY="52"/>
        <w:tblW w:w="0" w:type="auto"/>
        <w:tblLook w:val="04A0" w:firstRow="1" w:lastRow="0" w:firstColumn="1" w:lastColumn="0" w:noHBand="0" w:noVBand="1"/>
      </w:tblPr>
      <w:tblGrid>
        <w:gridCol w:w="10412"/>
      </w:tblGrid>
      <w:tr w:rsidR="0025546B" w:rsidRPr="001166E1" w14:paraId="6C58312E" w14:textId="77777777" w:rsidTr="003A3A0D">
        <w:trPr>
          <w:trHeight w:val="243"/>
        </w:trPr>
        <w:tc>
          <w:tcPr>
            <w:tcW w:w="10412" w:type="dxa"/>
          </w:tcPr>
          <w:p w14:paraId="5BA765CB" w14:textId="35A86470" w:rsidR="00477002" w:rsidRDefault="00D90750" w:rsidP="003A3A0D">
            <w:pPr>
              <w:pStyle w:val="Titolo"/>
              <w:tabs>
                <w:tab w:val="left" w:pos="9661"/>
              </w:tabs>
              <w:spacing w:line="320" w:lineRule="exact"/>
              <w:ind w:left="-546" w:right="-765"/>
              <w:rPr>
                <w:rFonts w:ascii="Trebuchet MS" w:hAnsi="Trebuchet MS" w:cs="Tahoma"/>
                <w:sz w:val="20"/>
                <w:lang w:val="en-GB"/>
              </w:rPr>
            </w:pPr>
            <w:r w:rsidRPr="00D90750">
              <w:rPr>
                <w:rFonts w:ascii="Trebuchet MS" w:hAnsi="Trebuchet MS" w:cs="Tahoma"/>
                <w:sz w:val="20"/>
                <w:lang w:val="en-GB"/>
              </w:rPr>
              <w:t xml:space="preserve">DECLARATION </w:t>
            </w:r>
            <w:r w:rsidR="001614BF" w:rsidRPr="001614BF">
              <w:rPr>
                <w:rFonts w:ascii="Trebuchet MS" w:hAnsi="Trebuchet MS" w:cs="Tahoma"/>
                <w:sz w:val="20"/>
                <w:lang w:val="en-GB"/>
              </w:rPr>
              <w:t xml:space="preserve">IN ACCORDANCE WITH </w:t>
            </w:r>
            <w:r w:rsidR="0025546B" w:rsidRPr="001614BF">
              <w:rPr>
                <w:rFonts w:ascii="Trebuchet MS" w:hAnsi="Trebuchet MS" w:cs="Tahoma"/>
                <w:sz w:val="20"/>
                <w:lang w:val="en-GB"/>
              </w:rPr>
              <w:t xml:space="preserve">D.P.R. N. 445/2000 </w:t>
            </w:r>
          </w:p>
          <w:p w14:paraId="6A2D7115" w14:textId="3FF905DF" w:rsidR="0025546B" w:rsidRPr="001614BF" w:rsidRDefault="001614BF" w:rsidP="00477002">
            <w:pPr>
              <w:pStyle w:val="Titolo"/>
              <w:tabs>
                <w:tab w:val="left" w:pos="9661"/>
              </w:tabs>
              <w:spacing w:line="320" w:lineRule="exact"/>
              <w:ind w:left="-546" w:right="-765"/>
              <w:rPr>
                <w:rFonts w:ascii="Trebuchet MS" w:hAnsi="Trebuchet MS" w:cs="Tahoma"/>
                <w:sz w:val="20"/>
                <w:u w:val="single"/>
                <w:lang w:val="en-GB"/>
              </w:rPr>
            </w:pPr>
            <w:r w:rsidRPr="001614BF">
              <w:rPr>
                <w:rFonts w:ascii="Trebuchet MS" w:hAnsi="Trebuchet MS" w:cs="Tahoma"/>
                <w:sz w:val="20"/>
                <w:lang w:val="en-GB"/>
              </w:rPr>
              <w:t xml:space="preserve">AND </w:t>
            </w:r>
            <w:r>
              <w:rPr>
                <w:rFonts w:ascii="Trebuchet MS" w:hAnsi="Trebuchet MS" w:cs="Tahoma"/>
                <w:sz w:val="20"/>
                <w:lang w:val="en-GB"/>
              </w:rPr>
              <w:t>SUBSEQUENT AMENDMENTS</w:t>
            </w:r>
            <w:r w:rsidR="00477002">
              <w:rPr>
                <w:rFonts w:ascii="Trebuchet MS" w:hAnsi="Trebuchet MS" w:cs="Tahoma"/>
                <w:sz w:val="20"/>
                <w:lang w:val="en-GB"/>
              </w:rPr>
              <w:t xml:space="preserve"> AND INTEGRATION</w:t>
            </w:r>
          </w:p>
        </w:tc>
      </w:tr>
    </w:tbl>
    <w:p w14:paraId="749CBD4C" w14:textId="3D72F000" w:rsidR="008046EB" w:rsidRPr="001614BF" w:rsidRDefault="008046EB" w:rsidP="003A3A0D">
      <w:pPr>
        <w:tabs>
          <w:tab w:val="left" w:pos="709"/>
          <w:tab w:val="left" w:pos="10206"/>
        </w:tabs>
        <w:spacing w:line="320" w:lineRule="exact"/>
        <w:jc w:val="both"/>
        <w:rPr>
          <w:rFonts w:ascii="Trebuchet MS" w:hAnsi="Trebuchet MS" w:cs="Tahoma"/>
          <w:sz w:val="22"/>
          <w:szCs w:val="22"/>
          <w:lang w:val="en-GB"/>
        </w:rPr>
      </w:pPr>
    </w:p>
    <w:p w14:paraId="05952680" w14:textId="0BADBA94" w:rsidR="00270A57" w:rsidRPr="00AF0022" w:rsidRDefault="008F13B4" w:rsidP="00270A57">
      <w:pPr>
        <w:tabs>
          <w:tab w:val="left" w:pos="709"/>
          <w:tab w:val="left" w:pos="10206"/>
        </w:tabs>
        <w:spacing w:line="320" w:lineRule="exact"/>
        <w:jc w:val="both"/>
        <w:rPr>
          <w:rFonts w:ascii="Trebuchet MS" w:hAnsi="Trebuchet MS" w:cs="Tahoma"/>
          <w:sz w:val="20"/>
          <w:szCs w:val="20"/>
          <w:lang w:val="en-GB"/>
        </w:rPr>
      </w:pPr>
      <w:r>
        <w:rPr>
          <w:rFonts w:ascii="Trebuchet MS" w:hAnsi="Trebuchet MS" w:cs="Tahoma"/>
          <w:sz w:val="20"/>
          <w:szCs w:val="20"/>
          <w:lang w:val="en-GB"/>
        </w:rPr>
        <w:t>T</w:t>
      </w:r>
      <w:r w:rsidR="001614BF" w:rsidRPr="00AF0022">
        <w:rPr>
          <w:rFonts w:ascii="Trebuchet MS" w:hAnsi="Trebuchet MS" w:cs="Tahoma"/>
          <w:sz w:val="20"/>
          <w:szCs w:val="20"/>
          <w:lang w:val="en-GB"/>
        </w:rPr>
        <w:t>he undersigned</w:t>
      </w:r>
      <w:r w:rsidR="008046EB" w:rsidRPr="00AF0022">
        <w:rPr>
          <w:rFonts w:ascii="Trebuchet MS" w:hAnsi="Trebuchet MS" w:cs="Tahoma"/>
          <w:sz w:val="20"/>
          <w:szCs w:val="20"/>
          <w:lang w:val="en-GB"/>
        </w:rPr>
        <w:t xml:space="preserve"> </w:t>
      </w:r>
      <w:r w:rsidR="00477002">
        <w:rPr>
          <w:rFonts w:ascii="Trebuchet MS" w:hAnsi="Trebuchet MS" w:cs="Tahoma"/>
          <w:sz w:val="20"/>
          <w:szCs w:val="20"/>
          <w:lang w:val="en-GB"/>
        </w:rPr>
        <w:t>___________</w:t>
      </w:r>
      <w:r w:rsidR="008046EB" w:rsidRPr="00AF0022">
        <w:rPr>
          <w:rFonts w:ascii="Trebuchet MS" w:hAnsi="Trebuchet MS" w:cs="Tahoma"/>
          <w:sz w:val="20"/>
          <w:szCs w:val="20"/>
          <w:lang w:val="en-GB"/>
        </w:rPr>
        <w:t>________________________________________________________________________,</w:t>
      </w:r>
      <w:r w:rsidR="00270A57" w:rsidRPr="00AF0022">
        <w:rPr>
          <w:rFonts w:ascii="Trebuchet MS" w:hAnsi="Trebuchet MS" w:cs="Tahoma"/>
          <w:sz w:val="20"/>
          <w:szCs w:val="20"/>
          <w:lang w:val="en-GB"/>
        </w:rPr>
        <w:t xml:space="preserve"> </w:t>
      </w:r>
      <w:r w:rsidR="001614BF" w:rsidRPr="00AF0022">
        <w:rPr>
          <w:rFonts w:ascii="Trebuchet MS" w:hAnsi="Trebuchet MS" w:cs="Tahoma"/>
          <w:sz w:val="20"/>
          <w:szCs w:val="20"/>
          <w:lang w:val="en-GB"/>
        </w:rPr>
        <w:t>born</w:t>
      </w:r>
      <w:r w:rsidR="00270A57" w:rsidRPr="00AF0022">
        <w:rPr>
          <w:rFonts w:ascii="Trebuchet MS" w:hAnsi="Trebuchet MS" w:cs="Tahoma"/>
          <w:sz w:val="20"/>
          <w:szCs w:val="20"/>
          <w:lang w:val="en-GB"/>
        </w:rPr>
        <w:t xml:space="preserve">____________________________________________ </w:t>
      </w:r>
      <w:r w:rsidR="001614BF" w:rsidRPr="00AF0022">
        <w:rPr>
          <w:rFonts w:ascii="Trebuchet MS" w:hAnsi="Trebuchet MS" w:cs="Tahoma"/>
          <w:sz w:val="20"/>
          <w:szCs w:val="20"/>
          <w:lang w:val="en-GB"/>
        </w:rPr>
        <w:t>in</w:t>
      </w:r>
      <w:r w:rsidR="00270A57" w:rsidRPr="00AF0022">
        <w:rPr>
          <w:rFonts w:ascii="Trebuchet MS" w:hAnsi="Trebuchet MS" w:cs="Tahoma"/>
          <w:sz w:val="20"/>
          <w:szCs w:val="20"/>
          <w:lang w:val="en-GB"/>
        </w:rPr>
        <w:t>________________________________________</w:t>
      </w:r>
      <w:r w:rsidR="00477002">
        <w:rPr>
          <w:rFonts w:ascii="Trebuchet MS" w:hAnsi="Trebuchet MS" w:cs="Tahoma"/>
          <w:sz w:val="20"/>
          <w:szCs w:val="20"/>
          <w:lang w:val="en-GB"/>
        </w:rPr>
        <w:t>__________</w:t>
      </w:r>
    </w:p>
    <w:p w14:paraId="43EB78F3" w14:textId="1C81ABCC" w:rsidR="00790361" w:rsidRPr="00AF0022" w:rsidRDefault="001614BF" w:rsidP="008046EB">
      <w:pPr>
        <w:tabs>
          <w:tab w:val="left" w:pos="709"/>
          <w:tab w:val="left" w:pos="10206"/>
        </w:tabs>
        <w:spacing w:line="320" w:lineRule="exact"/>
        <w:jc w:val="both"/>
        <w:rPr>
          <w:rFonts w:ascii="Trebuchet MS" w:hAnsi="Trebuchet MS" w:cs="Tahoma"/>
          <w:sz w:val="20"/>
          <w:szCs w:val="20"/>
          <w:lang w:val="en-GB"/>
        </w:rPr>
      </w:pPr>
      <w:proofErr w:type="spellStart"/>
      <w:r w:rsidRPr="00AF0022">
        <w:rPr>
          <w:rFonts w:ascii="Trebuchet MS" w:hAnsi="Trebuchet MS" w:cs="Tahoma"/>
          <w:sz w:val="20"/>
          <w:szCs w:val="20"/>
          <w:lang w:val="en-GB"/>
        </w:rPr>
        <w:t>on</w:t>
      </w:r>
      <w:r w:rsidR="00270A57" w:rsidRPr="00AF0022">
        <w:rPr>
          <w:rFonts w:ascii="Trebuchet MS" w:hAnsi="Trebuchet MS" w:cs="Tahoma"/>
          <w:sz w:val="20"/>
          <w:szCs w:val="20"/>
          <w:lang w:val="en-GB"/>
        </w:rPr>
        <w:t>________________________</w:t>
      </w:r>
      <w:r w:rsidR="00477002">
        <w:rPr>
          <w:rFonts w:ascii="Trebuchet MS" w:hAnsi="Trebuchet MS" w:cs="Tahoma"/>
          <w:sz w:val="20"/>
          <w:szCs w:val="20"/>
          <w:lang w:val="en-GB"/>
        </w:rPr>
        <w:t>_</w:t>
      </w:r>
      <w:r w:rsidR="00270A57" w:rsidRPr="00AF0022">
        <w:rPr>
          <w:rFonts w:ascii="Trebuchet MS" w:hAnsi="Trebuchet MS" w:cs="Tahoma"/>
          <w:sz w:val="20"/>
          <w:szCs w:val="20"/>
          <w:lang w:val="en-GB"/>
        </w:rPr>
        <w:t>__________</w:t>
      </w:r>
      <w:r w:rsidRPr="00AF0022">
        <w:rPr>
          <w:rFonts w:ascii="Trebuchet MS" w:hAnsi="Trebuchet MS" w:cs="Tahoma"/>
          <w:sz w:val="20"/>
          <w:szCs w:val="20"/>
          <w:lang w:val="en-GB"/>
        </w:rPr>
        <w:t>resident</w:t>
      </w:r>
      <w:proofErr w:type="spellEnd"/>
      <w:r w:rsidRPr="00AF0022">
        <w:rPr>
          <w:rFonts w:ascii="Trebuchet MS" w:hAnsi="Trebuchet MS" w:cs="Tahoma"/>
          <w:sz w:val="20"/>
          <w:szCs w:val="20"/>
          <w:lang w:val="en-GB"/>
        </w:rPr>
        <w:t xml:space="preserve"> in</w:t>
      </w:r>
      <w:r w:rsidR="00477002">
        <w:rPr>
          <w:rFonts w:ascii="Trebuchet MS" w:hAnsi="Trebuchet MS" w:cs="Tahoma"/>
          <w:sz w:val="20"/>
          <w:szCs w:val="20"/>
          <w:lang w:val="en-GB"/>
        </w:rPr>
        <w:t>____________</w:t>
      </w:r>
      <w:r w:rsidR="00270A57" w:rsidRPr="00AF0022">
        <w:rPr>
          <w:rFonts w:ascii="Trebuchet MS" w:hAnsi="Trebuchet MS" w:cs="Tahoma"/>
          <w:sz w:val="20"/>
          <w:szCs w:val="20"/>
          <w:lang w:val="en-GB"/>
        </w:rPr>
        <w:t>__________________________________</w:t>
      </w:r>
      <w:r w:rsidR="00AF0022">
        <w:rPr>
          <w:rFonts w:ascii="Trebuchet MS" w:hAnsi="Trebuchet MS" w:cs="Tahoma"/>
          <w:sz w:val="20"/>
          <w:szCs w:val="20"/>
          <w:lang w:val="en-GB"/>
        </w:rPr>
        <w:t>__</w:t>
      </w:r>
      <w:r w:rsidR="00270A57" w:rsidRPr="00AF0022">
        <w:rPr>
          <w:rFonts w:ascii="Trebuchet MS" w:hAnsi="Trebuchet MS" w:cs="Tahoma"/>
          <w:sz w:val="20"/>
          <w:szCs w:val="20"/>
          <w:lang w:val="en-GB"/>
        </w:rPr>
        <w:t xml:space="preserve">______ </w:t>
      </w:r>
      <w:r w:rsidR="00A55AC1" w:rsidRPr="00AF0022">
        <w:rPr>
          <w:rFonts w:ascii="Trebuchet MS" w:hAnsi="Trebuchet MS" w:cs="Tahoma"/>
          <w:sz w:val="20"/>
          <w:szCs w:val="20"/>
          <w:lang w:val="en-GB"/>
        </w:rPr>
        <w:t>Street</w:t>
      </w:r>
      <w:r w:rsidR="00270A57" w:rsidRPr="00AF0022">
        <w:rPr>
          <w:rFonts w:ascii="Trebuchet MS" w:hAnsi="Trebuchet MS" w:cs="Tahoma"/>
          <w:sz w:val="20"/>
          <w:szCs w:val="20"/>
          <w:lang w:val="en-GB"/>
        </w:rPr>
        <w:t>/</w:t>
      </w:r>
      <w:r w:rsidR="00A55AC1" w:rsidRPr="00AF0022">
        <w:rPr>
          <w:rFonts w:ascii="Trebuchet MS" w:hAnsi="Trebuchet MS" w:cs="Tahoma"/>
          <w:sz w:val="20"/>
          <w:szCs w:val="20"/>
          <w:lang w:val="en-GB"/>
        </w:rPr>
        <w:t>Square</w:t>
      </w:r>
      <w:r w:rsidR="00270A57" w:rsidRPr="00AF0022">
        <w:rPr>
          <w:rFonts w:ascii="Trebuchet MS" w:hAnsi="Trebuchet MS" w:cs="Tahoma"/>
          <w:sz w:val="20"/>
          <w:szCs w:val="20"/>
          <w:lang w:val="en-GB"/>
        </w:rPr>
        <w:t xml:space="preserve"> __________________________________</w:t>
      </w:r>
      <w:r w:rsidR="00477002">
        <w:rPr>
          <w:rFonts w:ascii="Trebuchet MS" w:hAnsi="Trebuchet MS" w:cs="Tahoma"/>
          <w:sz w:val="20"/>
          <w:szCs w:val="20"/>
          <w:lang w:val="en-GB"/>
        </w:rPr>
        <w:t>_____________________</w:t>
      </w:r>
      <w:r w:rsidR="00270A57" w:rsidRPr="00AF0022">
        <w:rPr>
          <w:rFonts w:ascii="Trebuchet MS" w:hAnsi="Trebuchet MS" w:cs="Tahoma"/>
          <w:sz w:val="20"/>
          <w:szCs w:val="20"/>
          <w:lang w:val="en-GB"/>
        </w:rPr>
        <w:t xml:space="preserve">_____, </w:t>
      </w:r>
      <w:r w:rsidR="001748F8" w:rsidRPr="00AF0022">
        <w:rPr>
          <w:rFonts w:ascii="Trebuchet MS" w:hAnsi="Trebuchet MS" w:cs="Tahoma"/>
          <w:sz w:val="20"/>
          <w:szCs w:val="20"/>
          <w:lang w:val="en-GB"/>
        </w:rPr>
        <w:t xml:space="preserve">in possession of the document </w:t>
      </w:r>
      <w:r w:rsidR="00270A57" w:rsidRPr="00AF0022">
        <w:rPr>
          <w:rFonts w:ascii="Trebuchet MS" w:hAnsi="Trebuchet MS" w:cs="Tahoma"/>
          <w:sz w:val="20"/>
          <w:szCs w:val="20"/>
          <w:lang w:val="en-GB"/>
        </w:rPr>
        <w:t>_____________________________________________</w:t>
      </w:r>
      <w:r w:rsidR="00477002">
        <w:rPr>
          <w:rFonts w:ascii="Trebuchet MS" w:hAnsi="Trebuchet MS" w:cs="Tahoma"/>
          <w:sz w:val="20"/>
          <w:szCs w:val="20"/>
          <w:lang w:val="en-GB"/>
        </w:rPr>
        <w:t>_________</w:t>
      </w:r>
      <w:r w:rsidR="00270A57" w:rsidRPr="00AF0022">
        <w:rPr>
          <w:rFonts w:ascii="Trebuchet MS" w:hAnsi="Trebuchet MS" w:cs="Tahoma"/>
          <w:sz w:val="20"/>
          <w:szCs w:val="20"/>
          <w:lang w:val="en-GB"/>
        </w:rPr>
        <w:t>_________</w:t>
      </w:r>
      <w:r w:rsidR="001748F8" w:rsidRPr="00AF0022">
        <w:rPr>
          <w:sz w:val="20"/>
          <w:szCs w:val="20"/>
          <w:lang w:val="en-GB"/>
        </w:rPr>
        <w:t xml:space="preserve"> </w:t>
      </w:r>
      <w:r w:rsidR="001748F8" w:rsidRPr="00AF0022">
        <w:rPr>
          <w:rFonts w:ascii="Trebuchet MS" w:hAnsi="Trebuchet MS" w:cs="Tahoma"/>
          <w:sz w:val="20"/>
          <w:szCs w:val="20"/>
          <w:lang w:val="en-GB"/>
        </w:rPr>
        <w:t xml:space="preserve">which </w:t>
      </w:r>
      <w:r w:rsidR="001748F8" w:rsidRPr="00AF0022">
        <w:rPr>
          <w:rFonts w:ascii="Trebuchet MS" w:hAnsi="Trebuchet MS" w:cs="Tahoma"/>
          <w:b/>
          <w:bCs/>
          <w:sz w:val="20"/>
          <w:szCs w:val="20"/>
          <w:u w:val="single"/>
          <w:lang w:val="en-GB"/>
        </w:rPr>
        <w:t>is attached in photocopy</w:t>
      </w:r>
      <w:r w:rsidR="00270A57" w:rsidRPr="00AF0022">
        <w:rPr>
          <w:rFonts w:ascii="Trebuchet MS" w:hAnsi="Trebuchet MS" w:cs="Tahoma"/>
          <w:b/>
          <w:sz w:val="20"/>
          <w:szCs w:val="20"/>
          <w:u w:val="single"/>
          <w:vertAlign w:val="superscript"/>
        </w:rPr>
        <w:footnoteReference w:id="1"/>
      </w:r>
      <w:r w:rsidR="00270A57" w:rsidRPr="00AF0022">
        <w:rPr>
          <w:rFonts w:ascii="Trebuchet MS" w:hAnsi="Trebuchet MS" w:cs="Tahoma"/>
          <w:b/>
          <w:sz w:val="20"/>
          <w:szCs w:val="20"/>
          <w:lang w:val="en-GB"/>
        </w:rPr>
        <w:t xml:space="preserve">, </w:t>
      </w:r>
      <w:r w:rsidR="001748F8" w:rsidRPr="00AF0022">
        <w:rPr>
          <w:rFonts w:ascii="Trebuchet MS" w:hAnsi="Trebuchet MS" w:cs="Tahoma"/>
          <w:sz w:val="20"/>
          <w:szCs w:val="20"/>
          <w:lang w:val="en-GB"/>
        </w:rPr>
        <w:t>acting as</w:t>
      </w:r>
      <w:r w:rsidR="008046EB" w:rsidRPr="00AF0022">
        <w:rPr>
          <w:rFonts w:ascii="Trebuchet MS" w:hAnsi="Trebuchet MS" w:cs="Tahoma"/>
          <w:sz w:val="20"/>
          <w:szCs w:val="20"/>
          <w:lang w:val="en-GB"/>
        </w:rPr>
        <w:t xml:space="preserve"> __________________________________________________________________</w:t>
      </w:r>
      <w:r w:rsidR="00477002">
        <w:rPr>
          <w:rFonts w:ascii="Trebuchet MS" w:hAnsi="Trebuchet MS" w:cs="Tahoma"/>
          <w:sz w:val="20"/>
          <w:szCs w:val="20"/>
          <w:lang w:val="en-GB"/>
        </w:rPr>
        <w:t>_____________________</w:t>
      </w:r>
      <w:r w:rsidR="008046EB" w:rsidRPr="00AF0022">
        <w:rPr>
          <w:rFonts w:ascii="Trebuchet MS" w:hAnsi="Trebuchet MS" w:cs="Tahoma"/>
          <w:sz w:val="20"/>
          <w:szCs w:val="20"/>
          <w:lang w:val="en-GB"/>
        </w:rPr>
        <w:t xml:space="preserve"> </w:t>
      </w:r>
      <w:r w:rsidR="001748F8" w:rsidRPr="00AF0022">
        <w:rPr>
          <w:rFonts w:ascii="Trebuchet MS" w:hAnsi="Trebuchet MS" w:cs="Tahoma"/>
          <w:sz w:val="20"/>
          <w:szCs w:val="20"/>
          <w:lang w:val="en-GB"/>
        </w:rPr>
        <w:t>of the</w:t>
      </w:r>
      <w:r w:rsidR="00477002">
        <w:rPr>
          <w:rFonts w:ascii="Trebuchet MS" w:hAnsi="Trebuchet MS" w:cs="Tahoma"/>
          <w:sz w:val="20"/>
          <w:szCs w:val="20"/>
          <w:lang w:val="en-GB"/>
        </w:rPr>
        <w:t xml:space="preserve"> company</w:t>
      </w:r>
      <w:r w:rsidR="001748F8" w:rsidRPr="00AF0022">
        <w:rPr>
          <w:rFonts w:ascii="Trebuchet MS" w:hAnsi="Trebuchet MS" w:cs="Tahoma"/>
          <w:sz w:val="20"/>
          <w:szCs w:val="20"/>
          <w:lang w:val="en-GB"/>
        </w:rPr>
        <w:t xml:space="preserve"> </w:t>
      </w:r>
      <w:r w:rsidR="008046EB" w:rsidRPr="00AF0022">
        <w:rPr>
          <w:rFonts w:ascii="Trebuchet MS" w:hAnsi="Trebuchet MS" w:cs="Tahoma"/>
          <w:sz w:val="20"/>
          <w:szCs w:val="20"/>
          <w:lang w:val="en-GB"/>
        </w:rPr>
        <w:t>_______________________________________</w:t>
      </w:r>
      <w:r w:rsidR="004A09B7">
        <w:rPr>
          <w:rFonts w:ascii="Trebuchet MS" w:hAnsi="Trebuchet MS" w:cs="Tahoma"/>
          <w:sz w:val="20"/>
          <w:szCs w:val="20"/>
          <w:lang w:val="en-GB"/>
        </w:rPr>
        <w:t>_______________________________</w:t>
      </w:r>
      <w:r w:rsidR="008046EB" w:rsidRPr="00AF0022">
        <w:rPr>
          <w:rFonts w:ascii="Trebuchet MS" w:hAnsi="Trebuchet MS" w:cs="Tahoma"/>
          <w:sz w:val="20"/>
          <w:szCs w:val="20"/>
          <w:lang w:val="en-GB"/>
        </w:rPr>
        <w:t>__</w:t>
      </w:r>
      <w:r w:rsidR="004A09B7">
        <w:rPr>
          <w:rFonts w:ascii="Trebuchet MS" w:hAnsi="Trebuchet MS" w:cs="Tahoma"/>
          <w:sz w:val="20"/>
          <w:szCs w:val="20"/>
          <w:lang w:val="en-GB"/>
        </w:rPr>
        <w:t>__</w:t>
      </w:r>
      <w:r w:rsidR="008046EB" w:rsidRPr="00AF0022">
        <w:rPr>
          <w:rFonts w:ascii="Trebuchet MS" w:hAnsi="Trebuchet MS" w:cs="Tahoma"/>
          <w:sz w:val="20"/>
          <w:szCs w:val="20"/>
          <w:lang w:val="en-GB"/>
        </w:rPr>
        <w:t xml:space="preserve">______, </w:t>
      </w:r>
      <w:r w:rsidR="001748F8" w:rsidRPr="00AF0022">
        <w:rPr>
          <w:rFonts w:ascii="Trebuchet MS" w:hAnsi="Trebuchet MS" w:cs="Tahoma"/>
          <w:sz w:val="20"/>
          <w:szCs w:val="20"/>
          <w:lang w:val="en-GB"/>
        </w:rPr>
        <w:t>with registered office in</w:t>
      </w:r>
      <w:r w:rsidR="00270A57" w:rsidRPr="00AF0022">
        <w:rPr>
          <w:rFonts w:ascii="Trebuchet MS" w:hAnsi="Trebuchet MS" w:cs="Tahoma"/>
          <w:sz w:val="20"/>
          <w:szCs w:val="20"/>
          <w:lang w:val="en-GB"/>
        </w:rPr>
        <w:t xml:space="preserve"> </w:t>
      </w:r>
      <w:r w:rsidR="008046EB" w:rsidRPr="00AF0022">
        <w:rPr>
          <w:rFonts w:ascii="Trebuchet MS" w:hAnsi="Trebuchet MS" w:cs="Tahoma"/>
          <w:sz w:val="20"/>
          <w:szCs w:val="20"/>
          <w:lang w:val="en-GB"/>
        </w:rPr>
        <w:t>________________________________________</w:t>
      </w:r>
      <w:r w:rsidR="00790361" w:rsidRPr="00AF0022">
        <w:rPr>
          <w:rFonts w:ascii="Trebuchet MS" w:hAnsi="Trebuchet MS" w:cs="Tahoma"/>
          <w:sz w:val="20"/>
          <w:szCs w:val="20"/>
          <w:lang w:val="en-GB"/>
        </w:rPr>
        <w:t xml:space="preserve"> </w:t>
      </w:r>
      <w:r w:rsidR="001748F8" w:rsidRPr="00AF0022">
        <w:rPr>
          <w:rFonts w:ascii="Trebuchet MS" w:hAnsi="Trebuchet MS" w:cs="Tahoma"/>
          <w:sz w:val="20"/>
          <w:szCs w:val="20"/>
          <w:lang w:val="en-GB"/>
        </w:rPr>
        <w:t>in</w:t>
      </w:r>
      <w:r w:rsidR="00790361" w:rsidRPr="00AF0022">
        <w:rPr>
          <w:rFonts w:ascii="Trebuchet MS" w:hAnsi="Trebuchet MS" w:cs="Tahoma"/>
          <w:sz w:val="20"/>
          <w:szCs w:val="20"/>
          <w:lang w:val="en-GB"/>
        </w:rPr>
        <w:t xml:space="preserve"> </w:t>
      </w:r>
      <w:r w:rsidR="008046EB" w:rsidRPr="00AF0022">
        <w:rPr>
          <w:rFonts w:ascii="Trebuchet MS" w:hAnsi="Trebuchet MS" w:cs="Tahoma"/>
          <w:sz w:val="20"/>
          <w:szCs w:val="20"/>
          <w:lang w:val="en-GB"/>
        </w:rPr>
        <w:t>___________________</w:t>
      </w:r>
      <w:r w:rsidR="004A09B7">
        <w:rPr>
          <w:rFonts w:ascii="Trebuchet MS" w:hAnsi="Trebuchet MS" w:cs="Tahoma"/>
          <w:sz w:val="20"/>
          <w:szCs w:val="20"/>
          <w:lang w:val="en-GB"/>
        </w:rPr>
        <w:t>____________</w:t>
      </w:r>
      <w:r w:rsidR="008046EB" w:rsidRPr="00AF0022">
        <w:rPr>
          <w:rFonts w:ascii="Trebuchet MS" w:hAnsi="Trebuchet MS" w:cs="Tahoma"/>
          <w:sz w:val="20"/>
          <w:szCs w:val="20"/>
          <w:lang w:val="en-GB"/>
        </w:rPr>
        <w:t>_________________________</w:t>
      </w:r>
    </w:p>
    <w:p w14:paraId="4E846671" w14:textId="77777777" w:rsidR="006C3C62" w:rsidRPr="006C3C62" w:rsidRDefault="001748F8" w:rsidP="006C3C62">
      <w:pPr>
        <w:tabs>
          <w:tab w:val="left" w:pos="709"/>
          <w:tab w:val="left" w:pos="10206"/>
        </w:tabs>
        <w:spacing w:line="320" w:lineRule="exact"/>
        <w:jc w:val="both"/>
        <w:rPr>
          <w:rFonts w:ascii="Trebuchet MS" w:hAnsi="Trebuchet MS" w:cs="Tahoma"/>
          <w:b/>
          <w:sz w:val="20"/>
          <w:szCs w:val="20"/>
        </w:rPr>
      </w:pPr>
      <w:r w:rsidRPr="00AF0022">
        <w:rPr>
          <w:rFonts w:ascii="Trebuchet MS" w:hAnsi="Trebuchet MS" w:cs="Tahoma"/>
          <w:sz w:val="20"/>
          <w:szCs w:val="20"/>
        </w:rPr>
        <w:t xml:space="preserve">on </w:t>
      </w:r>
      <w:r w:rsidR="008046EB" w:rsidRPr="00AF0022">
        <w:rPr>
          <w:rFonts w:ascii="Trebuchet MS" w:hAnsi="Trebuchet MS" w:cs="Tahoma"/>
          <w:sz w:val="20"/>
          <w:szCs w:val="20"/>
        </w:rPr>
        <w:t>_____________________________________</w:t>
      </w:r>
      <w:r w:rsidR="003A3E0A" w:rsidRPr="00AF0022">
        <w:rPr>
          <w:rFonts w:ascii="Trebuchet MS" w:hAnsi="Trebuchet MS" w:cs="Tahoma"/>
          <w:b/>
          <w:sz w:val="20"/>
          <w:szCs w:val="20"/>
          <w:u w:val="single"/>
          <w:vertAlign w:val="superscript"/>
        </w:rPr>
        <w:footnoteReference w:id="2"/>
      </w:r>
      <w:r w:rsidR="008046EB" w:rsidRPr="00AF0022">
        <w:rPr>
          <w:rFonts w:ascii="Trebuchet MS" w:hAnsi="Trebuchet MS" w:cs="Tahoma"/>
          <w:b/>
          <w:sz w:val="20"/>
          <w:szCs w:val="20"/>
        </w:rPr>
        <w:t xml:space="preserve">, </w:t>
      </w:r>
    </w:p>
    <w:p w14:paraId="7AA06B84" w14:textId="22DB6D19" w:rsidR="008046EB" w:rsidRPr="00AF0022" w:rsidRDefault="008046EB" w:rsidP="008046EB">
      <w:pPr>
        <w:tabs>
          <w:tab w:val="left" w:pos="709"/>
          <w:tab w:val="left" w:pos="10206"/>
        </w:tabs>
        <w:spacing w:line="320" w:lineRule="exact"/>
        <w:jc w:val="center"/>
        <w:rPr>
          <w:rFonts w:ascii="Trebuchet MS" w:hAnsi="Trebuchet MS" w:cs="Tahoma"/>
          <w:b/>
          <w:sz w:val="20"/>
          <w:szCs w:val="20"/>
        </w:rPr>
      </w:pPr>
      <w:r w:rsidRPr="00AF0022">
        <w:rPr>
          <w:rFonts w:ascii="Trebuchet MS" w:hAnsi="Trebuchet MS" w:cs="Tahoma"/>
          <w:b/>
          <w:sz w:val="20"/>
          <w:szCs w:val="20"/>
        </w:rPr>
        <w:t>D</w:t>
      </w:r>
      <w:r w:rsidR="003304A8" w:rsidRPr="00AF0022">
        <w:rPr>
          <w:rFonts w:ascii="Trebuchet MS" w:hAnsi="Trebuchet MS" w:cs="Tahoma"/>
          <w:b/>
          <w:sz w:val="20"/>
          <w:szCs w:val="20"/>
        </w:rPr>
        <w:t>ECLARE</w:t>
      </w:r>
      <w:r w:rsidR="008F13B4">
        <w:rPr>
          <w:rFonts w:ascii="Trebuchet MS" w:hAnsi="Trebuchet MS" w:cs="Tahoma"/>
          <w:b/>
          <w:sz w:val="20"/>
          <w:szCs w:val="20"/>
        </w:rPr>
        <w:t>S</w:t>
      </w:r>
      <w:r w:rsidRPr="00AF0022">
        <w:rPr>
          <w:rStyle w:val="Rimandonotaapidipagina"/>
          <w:rFonts w:ascii="Trebuchet MS" w:hAnsi="Trebuchet MS" w:cs="Tahoma"/>
          <w:b/>
          <w:sz w:val="20"/>
          <w:szCs w:val="20"/>
        </w:rPr>
        <w:footnoteReference w:id="3"/>
      </w:r>
    </w:p>
    <w:p w14:paraId="32874AE7" w14:textId="161EE579" w:rsidR="003304A8" w:rsidRPr="003304A8" w:rsidRDefault="006C3C62" w:rsidP="00D73FDA">
      <w:pPr>
        <w:numPr>
          <w:ilvl w:val="0"/>
          <w:numId w:val="4"/>
        </w:numPr>
        <w:tabs>
          <w:tab w:val="clear" w:pos="720"/>
          <w:tab w:val="left" w:pos="709"/>
          <w:tab w:val="left" w:pos="10206"/>
        </w:tabs>
        <w:spacing w:line="360" w:lineRule="auto"/>
        <w:ind w:left="567" w:hanging="283"/>
        <w:jc w:val="both"/>
        <w:rPr>
          <w:rFonts w:ascii="Trebuchet MS" w:hAnsi="Trebuchet MS" w:cs="Tahoma"/>
          <w:sz w:val="20"/>
          <w:szCs w:val="20"/>
          <w:lang w:val="en-GB"/>
        </w:rPr>
      </w:pPr>
      <w:bookmarkStart w:id="0" w:name="OLE_LINK2"/>
      <w:r>
        <w:rPr>
          <w:rFonts w:ascii="Trebuchet MS" w:hAnsi="Trebuchet MS" w:cs="Tahoma"/>
          <w:sz w:val="20"/>
          <w:szCs w:val="20"/>
          <w:lang w:val="en-GB"/>
        </w:rPr>
        <w:t xml:space="preserve"> that there is NO </w:t>
      </w:r>
      <w:r w:rsidR="003304A8" w:rsidRPr="003304A8">
        <w:rPr>
          <w:rFonts w:ascii="Trebuchet MS" w:hAnsi="Trebuchet MS" w:cs="Tahoma"/>
          <w:sz w:val="20"/>
          <w:szCs w:val="20"/>
          <w:lang w:val="en-GB"/>
        </w:rPr>
        <w:t xml:space="preserve">reason for exclusion from participation in a tender or </w:t>
      </w:r>
      <w:r w:rsidR="00D73FDA">
        <w:rPr>
          <w:rFonts w:ascii="Trebuchet MS" w:hAnsi="Trebuchet MS" w:cs="Tahoma"/>
          <w:sz w:val="20"/>
          <w:szCs w:val="20"/>
          <w:lang w:val="en-GB"/>
        </w:rPr>
        <w:t>procurement</w:t>
      </w:r>
      <w:r w:rsidR="003304A8" w:rsidRPr="003304A8">
        <w:rPr>
          <w:rFonts w:ascii="Trebuchet MS" w:hAnsi="Trebuchet MS" w:cs="Tahoma"/>
          <w:sz w:val="20"/>
          <w:szCs w:val="20"/>
          <w:lang w:val="en-GB"/>
        </w:rPr>
        <w:t xml:space="preserve"> procedure provided for by Articles 94 and 95 of Legislative Decree no. 36/2023 and</w:t>
      </w:r>
      <w:r w:rsidR="007E2799">
        <w:rPr>
          <w:rFonts w:ascii="Trebuchet MS" w:hAnsi="Trebuchet MS" w:cs="Tahoma"/>
          <w:sz w:val="20"/>
          <w:szCs w:val="20"/>
          <w:lang w:val="en-GB"/>
        </w:rPr>
        <w:t>,</w:t>
      </w:r>
      <w:r w:rsidR="003304A8" w:rsidRPr="003304A8">
        <w:rPr>
          <w:rFonts w:ascii="Trebuchet MS" w:hAnsi="Trebuchet MS" w:cs="Tahoma"/>
          <w:sz w:val="20"/>
          <w:szCs w:val="20"/>
          <w:lang w:val="en-GB"/>
        </w:rPr>
        <w:t xml:space="preserve"> in particular</w:t>
      </w:r>
      <w:r w:rsidR="007E2799">
        <w:rPr>
          <w:rFonts w:ascii="Trebuchet MS" w:hAnsi="Trebuchet MS" w:cs="Tahoma"/>
          <w:sz w:val="20"/>
          <w:szCs w:val="20"/>
          <w:lang w:val="en-GB"/>
        </w:rPr>
        <w:t>,</w:t>
      </w:r>
      <w:r w:rsidR="003304A8" w:rsidRPr="003304A8">
        <w:rPr>
          <w:rFonts w:ascii="Trebuchet MS" w:hAnsi="Trebuchet MS" w:cs="Tahoma"/>
          <w:sz w:val="20"/>
          <w:szCs w:val="20"/>
          <w:lang w:val="en-GB"/>
        </w:rPr>
        <w:t xml:space="preserve"> declare</w:t>
      </w:r>
      <w:r w:rsidR="008F13B4">
        <w:rPr>
          <w:rFonts w:ascii="Trebuchet MS" w:hAnsi="Trebuchet MS" w:cs="Tahoma"/>
          <w:sz w:val="20"/>
          <w:szCs w:val="20"/>
          <w:lang w:val="en-GB"/>
        </w:rPr>
        <w:t>s</w:t>
      </w:r>
      <w:r w:rsidR="003304A8" w:rsidRPr="003304A8">
        <w:rPr>
          <w:rFonts w:ascii="Trebuchet MS" w:hAnsi="Trebuchet MS" w:cs="Tahoma"/>
          <w:sz w:val="20"/>
          <w:szCs w:val="20"/>
          <w:lang w:val="en-GB"/>
        </w:rPr>
        <w:t xml:space="preserve"> that:</w:t>
      </w:r>
    </w:p>
    <w:p w14:paraId="2D0C3C58" w14:textId="2C121168" w:rsidR="003304A8" w:rsidRDefault="00CE015B" w:rsidP="00D73FDA">
      <w:pPr>
        <w:numPr>
          <w:ilvl w:val="0"/>
          <w:numId w:val="5"/>
        </w:numPr>
        <w:tabs>
          <w:tab w:val="clear" w:pos="720"/>
          <w:tab w:val="num" w:pos="567"/>
        </w:tabs>
        <w:spacing w:before="100" w:beforeAutospacing="1"/>
        <w:ind w:left="567" w:hanging="283"/>
        <w:contextualSpacing/>
        <w:jc w:val="both"/>
        <w:rPr>
          <w:rFonts w:ascii="Trebuchet MS" w:hAnsi="Trebuchet MS" w:cs="Tahoma"/>
          <w:sz w:val="20"/>
          <w:szCs w:val="20"/>
          <w:lang w:val="en-GB"/>
        </w:rPr>
      </w:pPr>
      <w:r>
        <w:rPr>
          <w:rFonts w:ascii="Trebuchet MS" w:hAnsi="Trebuchet MS" w:cs="Tahoma"/>
          <w:b/>
          <w:bCs/>
          <w:sz w:val="20"/>
          <w:szCs w:val="20"/>
          <w:lang w:val="en-GB"/>
        </w:rPr>
        <w:t xml:space="preserve">1. </w:t>
      </w:r>
      <w:r w:rsidR="006C3C62">
        <w:rPr>
          <w:rFonts w:ascii="Trebuchet MS" w:hAnsi="Trebuchet MS" w:cs="Tahoma"/>
          <w:sz w:val="20"/>
          <w:szCs w:val="20"/>
          <w:lang w:val="en-GB"/>
        </w:rPr>
        <w:t>NO</w:t>
      </w:r>
      <w:r w:rsidR="003304A8" w:rsidRPr="003304A8">
        <w:rPr>
          <w:rFonts w:ascii="Trebuchet MS" w:hAnsi="Trebuchet MS" w:cs="Tahoma"/>
          <w:b/>
          <w:bCs/>
          <w:sz w:val="20"/>
          <w:szCs w:val="20"/>
          <w:lang w:val="en-GB"/>
        </w:rPr>
        <w:t xml:space="preserve"> </w:t>
      </w:r>
      <w:r w:rsidR="003304A8" w:rsidRPr="003304A8">
        <w:rPr>
          <w:rFonts w:ascii="Trebuchet MS" w:hAnsi="Trebuchet MS" w:cs="Tahoma"/>
          <w:sz w:val="20"/>
          <w:szCs w:val="20"/>
          <w:lang w:val="en-GB"/>
        </w:rPr>
        <w:t>convictions have been issued against</w:t>
      </w:r>
      <w:r w:rsidR="008F13B4">
        <w:rPr>
          <w:rFonts w:ascii="Trebuchet MS" w:hAnsi="Trebuchet MS" w:cs="Tahoma"/>
          <w:sz w:val="20"/>
          <w:szCs w:val="20"/>
          <w:lang w:val="en-GB"/>
        </w:rPr>
        <w:t xml:space="preserve"> the undersigned</w:t>
      </w:r>
      <w:r w:rsidR="003304A8" w:rsidRPr="003304A8">
        <w:rPr>
          <w:rFonts w:ascii="Trebuchet MS" w:hAnsi="Trebuchet MS" w:cs="Tahoma"/>
          <w:sz w:val="20"/>
          <w:szCs w:val="20"/>
          <w:lang w:val="en-GB"/>
        </w:rPr>
        <w:t xml:space="preserve"> with a final </w:t>
      </w:r>
      <w:r w:rsidR="008A5DC1">
        <w:rPr>
          <w:rFonts w:ascii="Trebuchet MS" w:hAnsi="Trebuchet MS" w:cs="Tahoma"/>
          <w:sz w:val="20"/>
          <w:szCs w:val="20"/>
          <w:lang w:val="en-GB"/>
        </w:rPr>
        <w:t>judgement</w:t>
      </w:r>
      <w:r w:rsidR="003304A8" w:rsidRPr="003304A8">
        <w:rPr>
          <w:rFonts w:ascii="Trebuchet MS" w:hAnsi="Trebuchet MS" w:cs="Tahoma"/>
          <w:sz w:val="20"/>
          <w:szCs w:val="20"/>
          <w:lang w:val="en-GB"/>
        </w:rPr>
        <w:t xml:space="preserve"> or penal decree of conviction that has become irrevocable, for one of the crimes indicated in art. 9</w:t>
      </w:r>
      <w:r w:rsidR="006A6449">
        <w:rPr>
          <w:rFonts w:ascii="Trebuchet MS" w:hAnsi="Trebuchet MS" w:cs="Tahoma"/>
          <w:sz w:val="20"/>
          <w:szCs w:val="20"/>
          <w:lang w:val="en-GB"/>
        </w:rPr>
        <w:t xml:space="preserve"> paragraph </w:t>
      </w:r>
      <w:r w:rsidR="003304A8" w:rsidRPr="003304A8">
        <w:rPr>
          <w:rFonts w:ascii="Trebuchet MS" w:hAnsi="Trebuchet MS" w:cs="Tahoma"/>
          <w:sz w:val="20"/>
          <w:szCs w:val="20"/>
          <w:lang w:val="en-GB"/>
        </w:rPr>
        <w:t xml:space="preserve">1 of Legislative Decree no. 36/2023 and in particular </w:t>
      </w:r>
      <w:r w:rsidR="00DD15A6">
        <w:rPr>
          <w:rFonts w:ascii="Trebuchet MS" w:hAnsi="Trebuchet MS" w:cs="Tahoma"/>
          <w:sz w:val="20"/>
          <w:szCs w:val="20"/>
          <w:lang w:val="en-GB"/>
        </w:rPr>
        <w:t>due to</w:t>
      </w:r>
      <w:r w:rsidR="003304A8" w:rsidRPr="003304A8">
        <w:rPr>
          <w:rFonts w:ascii="Trebuchet MS" w:hAnsi="Trebuchet MS" w:cs="Tahoma"/>
          <w:sz w:val="20"/>
          <w:szCs w:val="20"/>
          <w:lang w:val="en-GB"/>
        </w:rPr>
        <w:t>:</w:t>
      </w:r>
    </w:p>
    <w:p w14:paraId="598F30E8" w14:textId="4FC1F6CB" w:rsidR="00CE015B" w:rsidRPr="00CE015B" w:rsidRDefault="00CE015B" w:rsidP="00D73FDA">
      <w:pPr>
        <w:pStyle w:val="Paragrafoelenco"/>
        <w:numPr>
          <w:ilvl w:val="0"/>
          <w:numId w:val="6"/>
        </w:numPr>
        <w:spacing w:before="100" w:beforeAutospacing="1"/>
        <w:jc w:val="both"/>
        <w:rPr>
          <w:rFonts w:ascii="Trebuchet MS" w:hAnsi="Trebuchet MS" w:cs="Tahoma"/>
          <w:sz w:val="20"/>
          <w:szCs w:val="20"/>
          <w:lang w:val="en-GB"/>
        </w:rPr>
      </w:pPr>
      <w:r w:rsidRPr="00CE015B">
        <w:rPr>
          <w:rFonts w:ascii="Trebuchet MS" w:hAnsi="Trebuchet MS" w:cs="Tahoma"/>
          <w:sz w:val="20"/>
          <w:szCs w:val="20"/>
          <w:lang w:val="en-GB"/>
        </w:rPr>
        <w:t xml:space="preserve">crimes, </w:t>
      </w:r>
      <w:r w:rsidR="006C3C62" w:rsidRPr="00CE015B">
        <w:rPr>
          <w:rFonts w:ascii="Trebuchet MS" w:hAnsi="Trebuchet MS" w:cs="Tahoma"/>
          <w:sz w:val="20"/>
          <w:szCs w:val="20"/>
          <w:lang w:val="en-GB"/>
        </w:rPr>
        <w:t>co</w:t>
      </w:r>
      <w:r w:rsidR="006C3C62">
        <w:rPr>
          <w:rFonts w:ascii="Trebuchet MS" w:hAnsi="Trebuchet MS" w:cs="Tahoma"/>
          <w:sz w:val="20"/>
          <w:szCs w:val="20"/>
          <w:lang w:val="en-GB"/>
        </w:rPr>
        <w:t>mmitted</w:t>
      </w:r>
      <w:r w:rsidRPr="00CE015B">
        <w:rPr>
          <w:rFonts w:ascii="Trebuchet MS" w:hAnsi="Trebuchet MS" w:cs="Tahoma"/>
          <w:sz w:val="20"/>
          <w:szCs w:val="20"/>
          <w:lang w:val="en-GB"/>
        </w:rPr>
        <w:t xml:space="preserve"> or attempted, referred to in articles 416, 416-bis of the </w:t>
      </w:r>
      <w:r w:rsidR="00D73FDA">
        <w:rPr>
          <w:rFonts w:ascii="Trebuchet MS" w:hAnsi="Trebuchet MS" w:cs="Tahoma"/>
          <w:sz w:val="20"/>
          <w:szCs w:val="20"/>
          <w:lang w:val="en-GB"/>
        </w:rPr>
        <w:t>penal</w:t>
      </w:r>
      <w:r w:rsidRPr="00CE015B">
        <w:rPr>
          <w:rFonts w:ascii="Trebuchet MS" w:hAnsi="Trebuchet MS" w:cs="Tahoma"/>
          <w:sz w:val="20"/>
          <w:szCs w:val="20"/>
          <w:lang w:val="en-GB"/>
        </w:rPr>
        <w:t xml:space="preserve"> code </w:t>
      </w:r>
      <w:r w:rsidR="006C3C62">
        <w:rPr>
          <w:rFonts w:ascii="Trebuchet MS" w:hAnsi="Trebuchet MS" w:cs="Tahoma"/>
          <w:sz w:val="20"/>
          <w:szCs w:val="20"/>
          <w:lang w:val="en-GB"/>
        </w:rPr>
        <w:t>as well as</w:t>
      </w:r>
      <w:r w:rsidRPr="00CE015B">
        <w:rPr>
          <w:rFonts w:ascii="Trebuchet MS" w:hAnsi="Trebuchet MS" w:cs="Tahoma"/>
          <w:sz w:val="20"/>
          <w:szCs w:val="20"/>
          <w:lang w:val="en-GB"/>
        </w:rPr>
        <w:t xml:space="preserve"> crimes committed using the conditions provided for in the aforementioned article 416-bis or in order to facilitate the activity of the associations provided for in the same article, as well as for the crimes, consumed or attempted, provided for in article 74 of the consolidated text of the laws on the regulation of narcotic and psychotropic substances, prevention, treatment and rehabilitation of the related states of drug dependence, referred to in the Decree of the President of the Republic 9 October 1990, n. 309, by Article 291-quarter of the consolidated text of the legislative provisions on customs matters, referred to in the Decree of the President of the Republic 23 January 1973, n. 43 and by Article 452-quaterdieces of the Penal Code, as </w:t>
      </w:r>
      <w:r w:rsidR="006C3C62">
        <w:rPr>
          <w:rFonts w:ascii="Trebuchet MS" w:hAnsi="Trebuchet MS" w:cs="Tahoma"/>
          <w:sz w:val="20"/>
          <w:szCs w:val="20"/>
          <w:lang w:val="en-GB"/>
        </w:rPr>
        <w:t>far as they can be attributed</w:t>
      </w:r>
      <w:r w:rsidRPr="00CE015B">
        <w:rPr>
          <w:rFonts w:ascii="Trebuchet MS" w:hAnsi="Trebuchet MS" w:cs="Tahoma"/>
          <w:sz w:val="20"/>
          <w:szCs w:val="20"/>
          <w:lang w:val="en-GB"/>
        </w:rPr>
        <w:t xml:space="preserve"> to participation in a criminal organization, as defined in Article 2 of Framework Decision 2008/841/</w:t>
      </w:r>
      <w:r w:rsidR="00AB3AE7">
        <w:rPr>
          <w:rFonts w:ascii="Trebuchet MS" w:hAnsi="Trebuchet MS" w:cs="Tahoma"/>
          <w:sz w:val="20"/>
          <w:szCs w:val="20"/>
          <w:lang w:val="en-GB"/>
        </w:rPr>
        <w:t>GAI</w:t>
      </w:r>
      <w:r w:rsidRPr="00CE015B">
        <w:rPr>
          <w:rFonts w:ascii="Trebuchet MS" w:hAnsi="Trebuchet MS" w:cs="Tahoma"/>
          <w:sz w:val="20"/>
          <w:szCs w:val="20"/>
          <w:lang w:val="en-GB"/>
        </w:rPr>
        <w:t xml:space="preserve"> of the Council of the European Union of 24 October 2008;</w:t>
      </w:r>
    </w:p>
    <w:p w14:paraId="73E1DE15" w14:textId="7CCB571F" w:rsidR="00CE015B" w:rsidRPr="00CE015B" w:rsidRDefault="00CE015B" w:rsidP="00CE015B">
      <w:pPr>
        <w:spacing w:beforeAutospacing="1" w:afterAutospacing="1"/>
        <w:ind w:left="851" w:hanging="284"/>
        <w:jc w:val="both"/>
        <w:rPr>
          <w:rFonts w:ascii="Trebuchet MS" w:hAnsi="Trebuchet MS" w:cs="Tahoma"/>
          <w:sz w:val="20"/>
          <w:szCs w:val="20"/>
          <w:lang w:val="en-GB"/>
        </w:rPr>
      </w:pPr>
      <w:r w:rsidRPr="00CE015B">
        <w:rPr>
          <w:rFonts w:ascii="Trebuchet MS" w:hAnsi="Trebuchet MS" w:cs="Tahoma"/>
          <w:sz w:val="20"/>
          <w:szCs w:val="20"/>
          <w:lang w:val="en-GB"/>
        </w:rPr>
        <w:t>b) crimes, co</w:t>
      </w:r>
      <w:r w:rsidR="006C3C62">
        <w:rPr>
          <w:rFonts w:ascii="Trebuchet MS" w:hAnsi="Trebuchet MS" w:cs="Tahoma"/>
          <w:sz w:val="20"/>
          <w:szCs w:val="20"/>
          <w:lang w:val="en-GB"/>
        </w:rPr>
        <w:t>mmitted</w:t>
      </w:r>
      <w:r w:rsidRPr="00CE015B">
        <w:rPr>
          <w:rFonts w:ascii="Trebuchet MS" w:hAnsi="Trebuchet MS" w:cs="Tahoma"/>
          <w:sz w:val="20"/>
          <w:szCs w:val="20"/>
          <w:lang w:val="en-GB"/>
        </w:rPr>
        <w:t xml:space="preserve"> or attempted, referred to in articles 317, 318, 319, 319-ter, 319-quarter, 320, 321, 322, 322-bis, 346-bis, 353, 353-bis, 354, 355 and 356 of the </w:t>
      </w:r>
      <w:r w:rsidR="00D73FDA">
        <w:rPr>
          <w:rFonts w:ascii="Trebuchet MS" w:hAnsi="Trebuchet MS" w:cs="Tahoma"/>
          <w:sz w:val="20"/>
          <w:szCs w:val="20"/>
          <w:lang w:val="en-GB"/>
        </w:rPr>
        <w:t>Penal</w:t>
      </w:r>
      <w:r w:rsidRPr="00CE015B">
        <w:rPr>
          <w:rFonts w:ascii="Trebuchet MS" w:hAnsi="Trebuchet MS" w:cs="Tahoma"/>
          <w:sz w:val="20"/>
          <w:szCs w:val="20"/>
          <w:lang w:val="en-GB"/>
        </w:rPr>
        <w:t xml:space="preserve"> Code as well as in Article 2635 of the Civil Code;</w:t>
      </w:r>
    </w:p>
    <w:p w14:paraId="7DF81FD2" w14:textId="77777777" w:rsidR="007009F1" w:rsidRDefault="00CE015B" w:rsidP="00AF0022">
      <w:pPr>
        <w:ind w:left="567"/>
        <w:jc w:val="both"/>
        <w:rPr>
          <w:rFonts w:ascii="Trebuchet MS" w:hAnsi="Trebuchet MS" w:cs="Tahoma"/>
          <w:sz w:val="20"/>
          <w:szCs w:val="20"/>
          <w:lang w:val="en-GB"/>
        </w:rPr>
      </w:pPr>
      <w:r w:rsidRPr="00CE015B">
        <w:rPr>
          <w:rFonts w:ascii="Trebuchet MS" w:hAnsi="Trebuchet MS" w:cs="Tahoma"/>
          <w:sz w:val="20"/>
          <w:szCs w:val="20"/>
          <w:lang w:val="en-GB"/>
        </w:rPr>
        <w:t>c) false corporate communications referred to in Articles 2621 and 2622 of the Civil Code;</w:t>
      </w:r>
    </w:p>
    <w:p w14:paraId="60CDC358" w14:textId="77777777" w:rsidR="00AB3AE7" w:rsidRDefault="00CE015B" w:rsidP="00AB3AE7">
      <w:pPr>
        <w:spacing w:before="100" w:beforeAutospacing="1"/>
        <w:ind w:left="851" w:hanging="284"/>
        <w:jc w:val="both"/>
        <w:rPr>
          <w:lang w:val="en-GB"/>
        </w:rPr>
      </w:pPr>
      <w:r w:rsidRPr="00CE015B">
        <w:rPr>
          <w:rFonts w:ascii="Trebuchet MS" w:hAnsi="Trebuchet MS" w:cs="Tahoma"/>
          <w:sz w:val="20"/>
          <w:szCs w:val="20"/>
          <w:lang w:val="en-GB"/>
        </w:rPr>
        <w:t>d) fraud within the meaning of Article 1 of the Convention on the protection of the European Communities' financial interests of 26 July 1995;</w:t>
      </w:r>
      <w:r w:rsidR="00AF0022" w:rsidRPr="00AF0022">
        <w:rPr>
          <w:lang w:val="en-GB"/>
        </w:rPr>
        <w:t xml:space="preserve"> </w:t>
      </w:r>
    </w:p>
    <w:p w14:paraId="7E168BB0" w14:textId="61520175" w:rsidR="00CE015B" w:rsidRDefault="00AF0022" w:rsidP="00AB3AE7">
      <w:pPr>
        <w:spacing w:before="100" w:beforeAutospacing="1"/>
        <w:ind w:left="851" w:hanging="284"/>
        <w:jc w:val="both"/>
        <w:rPr>
          <w:rFonts w:ascii="Trebuchet MS" w:hAnsi="Trebuchet MS" w:cs="Tahoma"/>
          <w:sz w:val="20"/>
          <w:szCs w:val="20"/>
          <w:lang w:val="en-GB"/>
        </w:rPr>
      </w:pPr>
      <w:r w:rsidRPr="00AF0022">
        <w:rPr>
          <w:rFonts w:ascii="Trebuchet MS" w:hAnsi="Trebuchet MS" w:cs="Tahoma"/>
          <w:sz w:val="20"/>
          <w:szCs w:val="20"/>
          <w:lang w:val="en-GB"/>
        </w:rPr>
        <w:t xml:space="preserve">e) crimes, consumed or attempted, committed for the purpose of terrorism, </w:t>
      </w:r>
      <w:r>
        <w:rPr>
          <w:rFonts w:ascii="Trebuchet MS" w:hAnsi="Trebuchet MS" w:cs="Tahoma"/>
          <w:sz w:val="20"/>
          <w:szCs w:val="20"/>
          <w:lang w:val="en-GB"/>
        </w:rPr>
        <w:t>i</w:t>
      </w:r>
      <w:r w:rsidRPr="00AF0022">
        <w:rPr>
          <w:rFonts w:ascii="Trebuchet MS" w:hAnsi="Trebuchet MS" w:cs="Tahoma"/>
          <w:sz w:val="20"/>
          <w:szCs w:val="20"/>
          <w:lang w:val="en-GB"/>
        </w:rPr>
        <w:t>ncluding international terrorism, and subversion of the constitutional order</w:t>
      </w:r>
      <w:r w:rsidR="00D72D41">
        <w:rPr>
          <w:rFonts w:ascii="Trebuchet MS" w:hAnsi="Trebuchet MS" w:cs="Tahoma"/>
          <w:sz w:val="20"/>
          <w:szCs w:val="20"/>
          <w:lang w:val="en-GB"/>
        </w:rPr>
        <w:t>,</w:t>
      </w:r>
      <w:r w:rsidRPr="00AF0022">
        <w:rPr>
          <w:rFonts w:ascii="Trebuchet MS" w:hAnsi="Trebuchet MS" w:cs="Tahoma"/>
          <w:sz w:val="20"/>
          <w:szCs w:val="20"/>
          <w:lang w:val="en-GB"/>
        </w:rPr>
        <w:t xml:space="preserve"> terrorist crimes or crimes related to terrorist activities;</w:t>
      </w:r>
    </w:p>
    <w:p w14:paraId="256E04AA" w14:textId="4502147C" w:rsidR="00162BFF" w:rsidRPr="00162BFF" w:rsidRDefault="001F2AD7" w:rsidP="00D72D41">
      <w:pPr>
        <w:spacing w:before="100" w:beforeAutospacing="1" w:after="100" w:afterAutospacing="1"/>
        <w:ind w:left="851" w:hanging="284"/>
        <w:jc w:val="both"/>
        <w:rPr>
          <w:rFonts w:ascii="Trebuchet MS" w:hAnsi="Trebuchet MS" w:cs="Tahoma"/>
          <w:sz w:val="20"/>
          <w:szCs w:val="20"/>
          <w:lang w:val="en-GB"/>
        </w:rPr>
      </w:pPr>
      <w:r w:rsidRPr="00162BFF">
        <w:rPr>
          <w:rFonts w:ascii="Trebuchet MS" w:hAnsi="Trebuchet MS" w:cs="Tahoma"/>
          <w:sz w:val="20"/>
          <w:szCs w:val="20"/>
          <w:lang w:val="en-GB"/>
        </w:rPr>
        <w:lastRenderedPageBreak/>
        <w:t xml:space="preserve">f) </w:t>
      </w:r>
      <w:r w:rsidR="00162BFF" w:rsidRPr="00162BFF">
        <w:rPr>
          <w:rFonts w:ascii="Trebuchet MS" w:hAnsi="Trebuchet MS" w:cs="Tahoma"/>
          <w:sz w:val="20"/>
          <w:szCs w:val="20"/>
          <w:lang w:val="en-GB"/>
        </w:rPr>
        <w:t xml:space="preserve">crimes referred to in articles 648-bis, 648-ter and 648-ter.1 of the </w:t>
      </w:r>
      <w:r w:rsidR="00D838E9">
        <w:rPr>
          <w:rFonts w:ascii="Trebuchet MS" w:hAnsi="Trebuchet MS" w:cs="Tahoma"/>
          <w:sz w:val="20"/>
          <w:szCs w:val="20"/>
          <w:lang w:val="en-GB"/>
        </w:rPr>
        <w:t>Penal</w:t>
      </w:r>
      <w:r w:rsidR="00162BFF" w:rsidRPr="00162BFF">
        <w:rPr>
          <w:rFonts w:ascii="Trebuchet MS" w:hAnsi="Trebuchet MS" w:cs="Tahoma"/>
          <w:sz w:val="20"/>
          <w:szCs w:val="20"/>
          <w:lang w:val="en-GB"/>
        </w:rPr>
        <w:t xml:space="preserve"> Code, money laundering </w:t>
      </w:r>
      <w:r w:rsidR="006C3C62">
        <w:rPr>
          <w:rFonts w:ascii="Trebuchet MS" w:hAnsi="Trebuchet MS" w:cs="Tahoma"/>
          <w:sz w:val="20"/>
          <w:szCs w:val="20"/>
          <w:lang w:val="en-GB"/>
        </w:rPr>
        <w:t xml:space="preserve">of proceeds of criminal activity </w:t>
      </w:r>
      <w:r w:rsidR="00162BFF" w:rsidRPr="00162BFF">
        <w:rPr>
          <w:rFonts w:ascii="Trebuchet MS" w:hAnsi="Trebuchet MS" w:cs="Tahoma"/>
          <w:sz w:val="20"/>
          <w:szCs w:val="20"/>
          <w:lang w:val="en-GB"/>
        </w:rPr>
        <w:t>or terrorist financing, as defined in Article 1 of Legislative Decree no. 109 of 22 June 2007;</w:t>
      </w:r>
    </w:p>
    <w:p w14:paraId="77CDEBB5" w14:textId="77777777" w:rsidR="00162BFF" w:rsidRPr="00162BFF" w:rsidRDefault="00162BFF" w:rsidP="00D72D41">
      <w:pPr>
        <w:spacing w:beforeAutospacing="1" w:afterAutospacing="1"/>
        <w:ind w:left="567"/>
        <w:jc w:val="both"/>
        <w:rPr>
          <w:rFonts w:ascii="Trebuchet MS" w:hAnsi="Trebuchet MS" w:cs="Tahoma"/>
          <w:sz w:val="20"/>
          <w:szCs w:val="20"/>
          <w:lang w:val="en-GB"/>
        </w:rPr>
      </w:pPr>
      <w:r w:rsidRPr="00162BFF">
        <w:rPr>
          <w:rFonts w:ascii="Trebuchet MS" w:hAnsi="Trebuchet MS" w:cs="Tahoma"/>
          <w:sz w:val="20"/>
          <w:szCs w:val="20"/>
          <w:lang w:val="en-GB"/>
        </w:rPr>
        <w:t>g) exploitation of child labour and other forms of trafficking in human beings defined by Legislative Decree no. 24 of 4 March 2014;</w:t>
      </w:r>
    </w:p>
    <w:p w14:paraId="457E6E87" w14:textId="0CDCB4AB" w:rsidR="00162BFF" w:rsidRPr="00162BFF" w:rsidRDefault="001F2AD7" w:rsidP="00D72D41">
      <w:pPr>
        <w:spacing w:beforeAutospacing="1" w:afterAutospacing="1"/>
        <w:ind w:left="567"/>
        <w:jc w:val="both"/>
        <w:rPr>
          <w:rFonts w:ascii="Trebuchet MS" w:hAnsi="Trebuchet MS" w:cs="Tahoma"/>
          <w:b/>
          <w:bCs/>
          <w:sz w:val="20"/>
          <w:szCs w:val="20"/>
          <w:lang w:val="en-GB"/>
        </w:rPr>
      </w:pPr>
      <w:r w:rsidRPr="00162BFF">
        <w:rPr>
          <w:rFonts w:ascii="Trebuchet MS" w:hAnsi="Trebuchet MS" w:cs="Tahoma"/>
          <w:sz w:val="20"/>
          <w:szCs w:val="20"/>
          <w:lang w:val="en-GB"/>
        </w:rPr>
        <w:t xml:space="preserve">h) </w:t>
      </w:r>
      <w:bookmarkEnd w:id="0"/>
      <w:r w:rsidR="00162BFF" w:rsidRPr="00162BFF">
        <w:rPr>
          <w:rFonts w:ascii="Trebuchet MS" w:hAnsi="Trebuchet MS" w:cs="Tahoma"/>
          <w:sz w:val="20"/>
          <w:szCs w:val="20"/>
          <w:lang w:val="en-GB"/>
        </w:rPr>
        <w:t xml:space="preserve">any other crime from which </w:t>
      </w:r>
      <w:r w:rsidR="00D838E9">
        <w:rPr>
          <w:rFonts w:ascii="Trebuchet MS" w:hAnsi="Trebuchet MS" w:cs="Tahoma"/>
          <w:sz w:val="20"/>
          <w:szCs w:val="20"/>
          <w:lang w:val="en-GB"/>
        </w:rPr>
        <w:t>hesitates</w:t>
      </w:r>
      <w:r w:rsidR="00162BFF" w:rsidRPr="00162BFF">
        <w:rPr>
          <w:rFonts w:ascii="Trebuchet MS" w:hAnsi="Trebuchet MS" w:cs="Tahoma"/>
          <w:sz w:val="20"/>
          <w:szCs w:val="20"/>
          <w:lang w:val="en-GB"/>
        </w:rPr>
        <w:t xml:space="preserve">, as an accessory penalty, </w:t>
      </w:r>
      <w:r w:rsidR="00D838E9">
        <w:rPr>
          <w:rFonts w:ascii="Trebuchet MS" w:hAnsi="Trebuchet MS" w:cs="Tahoma"/>
          <w:sz w:val="20"/>
          <w:szCs w:val="20"/>
          <w:lang w:val="en-GB"/>
        </w:rPr>
        <w:t xml:space="preserve">to </w:t>
      </w:r>
      <w:r w:rsidR="00162BFF" w:rsidRPr="00162BFF">
        <w:rPr>
          <w:rFonts w:ascii="Trebuchet MS" w:hAnsi="Trebuchet MS" w:cs="Tahoma"/>
          <w:sz w:val="20"/>
          <w:szCs w:val="20"/>
          <w:lang w:val="en-GB"/>
        </w:rPr>
        <w:t>the inability to contract with the public administration.</w:t>
      </w:r>
    </w:p>
    <w:p w14:paraId="24F976AA" w14:textId="40D3776A" w:rsidR="00162BFF" w:rsidRPr="00162BFF" w:rsidRDefault="00162BFF" w:rsidP="00D73FDA">
      <w:pPr>
        <w:numPr>
          <w:ilvl w:val="0"/>
          <w:numId w:val="7"/>
        </w:numPr>
        <w:tabs>
          <w:tab w:val="clear" w:pos="720"/>
          <w:tab w:val="left" w:pos="709"/>
          <w:tab w:val="left" w:pos="993"/>
        </w:tabs>
        <w:ind w:left="709" w:hanging="426"/>
        <w:jc w:val="both"/>
        <w:rPr>
          <w:rFonts w:ascii="Trebuchet MS" w:hAnsi="Trebuchet MS"/>
          <w:sz w:val="20"/>
          <w:szCs w:val="20"/>
          <w:lang w:val="en-GB"/>
        </w:rPr>
      </w:pPr>
      <w:r w:rsidRPr="00162BFF">
        <w:rPr>
          <w:rFonts w:ascii="Trebuchet MS" w:hAnsi="Trebuchet MS"/>
          <w:b/>
          <w:bCs/>
          <w:sz w:val="20"/>
          <w:szCs w:val="20"/>
          <w:lang w:val="en-GB"/>
        </w:rPr>
        <w:t>2</w:t>
      </w:r>
      <w:r w:rsidRPr="00162BFF">
        <w:rPr>
          <w:rFonts w:ascii="Trebuchet MS" w:hAnsi="Trebuchet MS"/>
          <w:sz w:val="20"/>
          <w:szCs w:val="20"/>
          <w:lang w:val="en-GB"/>
        </w:rPr>
        <w:t xml:space="preserve">. </w:t>
      </w:r>
      <w:r w:rsidR="00D838E9">
        <w:rPr>
          <w:rFonts w:ascii="Trebuchet MS" w:hAnsi="Trebuchet MS"/>
          <w:sz w:val="20"/>
          <w:szCs w:val="20"/>
          <w:lang w:val="en-GB"/>
        </w:rPr>
        <w:t>according</w:t>
      </w:r>
      <w:r w:rsidRPr="00162BFF">
        <w:rPr>
          <w:rFonts w:ascii="Trebuchet MS" w:hAnsi="Trebuchet MS"/>
          <w:sz w:val="20"/>
          <w:szCs w:val="20"/>
          <w:lang w:val="en-GB"/>
        </w:rPr>
        <w:t xml:space="preserve"> to art. 94, </w:t>
      </w:r>
      <w:r w:rsidR="006A6449">
        <w:rPr>
          <w:rFonts w:ascii="Trebuchet MS" w:hAnsi="Trebuchet MS"/>
          <w:sz w:val="20"/>
          <w:szCs w:val="20"/>
          <w:lang w:val="en-GB"/>
        </w:rPr>
        <w:t>paragraph</w:t>
      </w:r>
      <w:r w:rsidRPr="00162BFF">
        <w:rPr>
          <w:rFonts w:ascii="Trebuchet MS" w:hAnsi="Trebuchet MS"/>
          <w:sz w:val="20"/>
          <w:szCs w:val="20"/>
          <w:lang w:val="en-GB"/>
        </w:rPr>
        <w:t xml:space="preserve"> </w:t>
      </w:r>
      <w:r w:rsidR="007A47AB" w:rsidRPr="00162BFF">
        <w:rPr>
          <w:rFonts w:ascii="Trebuchet MS" w:hAnsi="Trebuchet MS"/>
          <w:sz w:val="20"/>
          <w:szCs w:val="20"/>
          <w:lang w:val="en-GB"/>
        </w:rPr>
        <w:t>2</w:t>
      </w:r>
      <w:r w:rsidR="007A47AB">
        <w:rPr>
          <w:rFonts w:ascii="Trebuchet MS" w:hAnsi="Trebuchet MS"/>
          <w:sz w:val="20"/>
          <w:szCs w:val="20"/>
          <w:lang w:val="en-GB"/>
        </w:rPr>
        <w:t>,</w:t>
      </w:r>
      <w:r w:rsidRPr="00162BFF">
        <w:rPr>
          <w:rFonts w:ascii="Trebuchet MS" w:hAnsi="Trebuchet MS"/>
          <w:sz w:val="20"/>
          <w:szCs w:val="20"/>
          <w:lang w:val="en-GB"/>
        </w:rPr>
        <w:t xml:space="preserve"> of the Code, there are </w:t>
      </w:r>
      <w:r w:rsidR="009D1D67">
        <w:rPr>
          <w:rFonts w:ascii="Trebuchet MS" w:hAnsi="Trebuchet MS"/>
          <w:sz w:val="20"/>
          <w:szCs w:val="20"/>
          <w:lang w:val="en-GB"/>
        </w:rPr>
        <w:t>NO</w:t>
      </w:r>
      <w:r w:rsidR="006A6449" w:rsidRPr="006A6449">
        <w:rPr>
          <w:rFonts w:ascii="Trebuchet MS" w:hAnsi="Trebuchet MS"/>
          <w:sz w:val="20"/>
          <w:szCs w:val="20"/>
          <w:lang w:val="en-GB"/>
        </w:rPr>
        <w:t xml:space="preserve"> cause</w:t>
      </w:r>
      <w:r w:rsidR="00DD15A6">
        <w:rPr>
          <w:rFonts w:ascii="Trebuchet MS" w:hAnsi="Trebuchet MS"/>
          <w:sz w:val="20"/>
          <w:szCs w:val="20"/>
          <w:lang w:val="en-GB"/>
        </w:rPr>
        <w:t>s</w:t>
      </w:r>
      <w:r w:rsidR="006A6449" w:rsidRPr="006A6449">
        <w:rPr>
          <w:rFonts w:ascii="Trebuchet MS" w:hAnsi="Trebuchet MS"/>
          <w:sz w:val="20"/>
          <w:szCs w:val="20"/>
          <w:lang w:val="en-GB"/>
        </w:rPr>
        <w:t xml:space="preserve"> for </w:t>
      </w:r>
      <w:r w:rsidR="006A6449">
        <w:rPr>
          <w:rFonts w:ascii="Trebuchet MS" w:hAnsi="Trebuchet MS"/>
          <w:sz w:val="20"/>
          <w:szCs w:val="20"/>
          <w:lang w:val="en-GB"/>
        </w:rPr>
        <w:t>disqualification</w:t>
      </w:r>
      <w:r w:rsidRPr="00162BFF">
        <w:rPr>
          <w:rFonts w:ascii="Trebuchet MS" w:hAnsi="Trebuchet MS"/>
          <w:sz w:val="20"/>
          <w:szCs w:val="20"/>
          <w:lang w:val="en-GB"/>
        </w:rPr>
        <w:t>, suspension or prohibition</w:t>
      </w:r>
      <w:r w:rsidR="00D838E9">
        <w:rPr>
          <w:rFonts w:ascii="Trebuchet MS" w:hAnsi="Trebuchet MS"/>
          <w:sz w:val="20"/>
          <w:szCs w:val="20"/>
          <w:lang w:val="en-GB"/>
        </w:rPr>
        <w:t xml:space="preserve"> foreseen</w:t>
      </w:r>
      <w:r w:rsidRPr="00162BFF">
        <w:rPr>
          <w:rFonts w:ascii="Trebuchet MS" w:hAnsi="Trebuchet MS"/>
          <w:sz w:val="20"/>
          <w:szCs w:val="20"/>
          <w:lang w:val="en-GB"/>
        </w:rPr>
        <w:t xml:space="preserve"> in Article 67 of Legislative Decree 6 September 2011, n. 159 or attempt</w:t>
      </w:r>
      <w:r w:rsidR="006A6449">
        <w:rPr>
          <w:rFonts w:ascii="Trebuchet MS" w:hAnsi="Trebuchet MS"/>
          <w:sz w:val="20"/>
          <w:szCs w:val="20"/>
          <w:lang w:val="en-GB"/>
        </w:rPr>
        <w:t>ed</w:t>
      </w:r>
      <w:r w:rsidRPr="00162BFF">
        <w:rPr>
          <w:rFonts w:ascii="Trebuchet MS" w:hAnsi="Trebuchet MS"/>
          <w:sz w:val="20"/>
          <w:szCs w:val="20"/>
          <w:lang w:val="en-GB"/>
        </w:rPr>
        <w:t xml:space="preserve"> mafia infiltration referred to in Article 84, paragraph 4, of the same decree </w:t>
      </w:r>
      <w:r w:rsidR="006A6449">
        <w:rPr>
          <w:rFonts w:ascii="Trebuchet MS" w:hAnsi="Trebuchet MS"/>
          <w:sz w:val="20"/>
          <w:szCs w:val="20"/>
          <w:lang w:val="en-GB"/>
        </w:rPr>
        <w:t>concerning</w:t>
      </w:r>
      <w:r w:rsidRPr="00162BFF">
        <w:rPr>
          <w:rFonts w:ascii="Trebuchet MS" w:hAnsi="Trebuchet MS"/>
          <w:sz w:val="20"/>
          <w:szCs w:val="20"/>
          <w:lang w:val="en-GB"/>
        </w:rPr>
        <w:t xml:space="preserve"> the subjects referred to in art. 94, paragraph 3, of the Code;</w:t>
      </w:r>
    </w:p>
    <w:p w14:paraId="330234EB" w14:textId="77777777" w:rsidR="001F2AD7" w:rsidRPr="00162BFF" w:rsidRDefault="001F2AD7" w:rsidP="001F2AD7">
      <w:pPr>
        <w:tabs>
          <w:tab w:val="left" w:pos="709"/>
          <w:tab w:val="left" w:pos="993"/>
        </w:tabs>
        <w:ind w:left="709"/>
        <w:jc w:val="both"/>
        <w:rPr>
          <w:rFonts w:ascii="Trebuchet MS" w:hAnsi="Trebuchet MS"/>
          <w:sz w:val="20"/>
          <w:szCs w:val="20"/>
          <w:lang w:val="en-GB"/>
        </w:rPr>
      </w:pPr>
    </w:p>
    <w:p w14:paraId="7EA3071A" w14:textId="0B98F15B" w:rsidR="00162BFF" w:rsidRPr="00162BFF" w:rsidRDefault="00162BFF" w:rsidP="00D73FDA">
      <w:pPr>
        <w:numPr>
          <w:ilvl w:val="0"/>
          <w:numId w:val="8"/>
        </w:numPr>
        <w:tabs>
          <w:tab w:val="clear" w:pos="720"/>
          <w:tab w:val="left" w:pos="709"/>
          <w:tab w:val="left" w:pos="993"/>
        </w:tabs>
        <w:ind w:hanging="436"/>
        <w:jc w:val="both"/>
        <w:rPr>
          <w:rFonts w:ascii="Trebuchet MS" w:hAnsi="Trebuchet MS"/>
          <w:sz w:val="20"/>
          <w:szCs w:val="20"/>
          <w:lang w:val="en-GB"/>
        </w:rPr>
      </w:pPr>
      <w:r w:rsidRPr="00162BFF">
        <w:rPr>
          <w:rFonts w:ascii="Trebuchet MS" w:hAnsi="Trebuchet MS"/>
          <w:b/>
          <w:bCs/>
          <w:sz w:val="20"/>
          <w:szCs w:val="20"/>
          <w:lang w:val="en-GB"/>
        </w:rPr>
        <w:t xml:space="preserve">3. </w:t>
      </w:r>
      <w:r w:rsidRPr="00B20CDA">
        <w:rPr>
          <w:rFonts w:ascii="Trebuchet MS" w:hAnsi="Trebuchet MS"/>
          <w:sz w:val="20"/>
          <w:szCs w:val="20"/>
          <w:lang w:val="en-GB"/>
        </w:rPr>
        <w:t>the</w:t>
      </w:r>
      <w:r w:rsidRPr="00162BFF">
        <w:rPr>
          <w:rFonts w:ascii="Trebuchet MS" w:hAnsi="Trebuchet MS"/>
          <w:b/>
          <w:bCs/>
          <w:sz w:val="20"/>
          <w:szCs w:val="20"/>
          <w:lang w:val="en-GB"/>
        </w:rPr>
        <w:t xml:space="preserve"> </w:t>
      </w:r>
      <w:r w:rsidRPr="00162BFF">
        <w:rPr>
          <w:rFonts w:ascii="Trebuchet MS" w:hAnsi="Trebuchet MS"/>
          <w:sz w:val="20"/>
          <w:szCs w:val="20"/>
          <w:lang w:val="en-GB"/>
        </w:rPr>
        <w:t xml:space="preserve">causes of exclusion referred to in Article 94, paragraph 5, of the Code, as listed below, do </w:t>
      </w:r>
      <w:r w:rsidR="009D1D67" w:rsidRPr="00E83EE6">
        <w:rPr>
          <w:rFonts w:ascii="Trebuchet MS" w:hAnsi="Trebuchet MS"/>
          <w:sz w:val="20"/>
          <w:szCs w:val="20"/>
          <w:u w:val="single"/>
          <w:lang w:val="en-GB"/>
        </w:rPr>
        <w:t>NOT</w:t>
      </w:r>
      <w:r w:rsidRPr="00162BFF">
        <w:rPr>
          <w:rFonts w:ascii="Trebuchet MS" w:hAnsi="Trebuchet MS"/>
          <w:sz w:val="20"/>
          <w:szCs w:val="20"/>
          <w:lang w:val="en-GB"/>
        </w:rPr>
        <w:t xml:space="preserve"> exist:</w:t>
      </w:r>
    </w:p>
    <w:p w14:paraId="441F90BA" w14:textId="77777777" w:rsidR="001F2AD7" w:rsidRPr="00162BFF" w:rsidRDefault="001F2AD7" w:rsidP="001F2AD7">
      <w:pPr>
        <w:tabs>
          <w:tab w:val="left" w:pos="709"/>
        </w:tabs>
        <w:ind w:left="709"/>
        <w:jc w:val="both"/>
        <w:rPr>
          <w:rFonts w:ascii="Trebuchet MS" w:hAnsi="Trebuchet MS"/>
          <w:sz w:val="20"/>
          <w:szCs w:val="20"/>
          <w:lang w:val="en-GB"/>
        </w:rPr>
      </w:pPr>
    </w:p>
    <w:p w14:paraId="3A993761" w14:textId="6F5DAD03" w:rsidR="00162BFF" w:rsidRPr="00162BFF" w:rsidRDefault="00162BFF" w:rsidP="00D73FDA">
      <w:pPr>
        <w:numPr>
          <w:ilvl w:val="0"/>
          <w:numId w:val="9"/>
        </w:numPr>
        <w:tabs>
          <w:tab w:val="left" w:pos="1134"/>
        </w:tabs>
        <w:ind w:hanging="11"/>
        <w:jc w:val="both"/>
        <w:rPr>
          <w:rFonts w:ascii="Trebuchet MS" w:hAnsi="Trebuchet MS"/>
          <w:sz w:val="20"/>
          <w:szCs w:val="20"/>
          <w:lang w:val="en-GB"/>
        </w:rPr>
      </w:pPr>
      <w:r w:rsidRPr="00162BFF">
        <w:rPr>
          <w:rFonts w:ascii="Trebuchet MS" w:hAnsi="Trebuchet MS"/>
          <w:sz w:val="20"/>
          <w:szCs w:val="20"/>
          <w:lang w:val="en-GB"/>
        </w:rPr>
        <w:t xml:space="preserve"> </w:t>
      </w:r>
      <w:r w:rsidR="008A5DC1">
        <w:rPr>
          <w:rFonts w:ascii="Trebuchet MS" w:hAnsi="Trebuchet MS"/>
          <w:sz w:val="20"/>
          <w:szCs w:val="20"/>
          <w:lang w:val="en-GB"/>
        </w:rPr>
        <w:t>t</w:t>
      </w:r>
      <w:r w:rsidRPr="00162BFF">
        <w:rPr>
          <w:rFonts w:ascii="Trebuchet MS" w:hAnsi="Trebuchet MS"/>
          <w:sz w:val="20"/>
          <w:szCs w:val="20"/>
          <w:lang w:val="en-GB"/>
        </w:rPr>
        <w:t xml:space="preserve">he disqualification sanction referred to in Article 9, paragraph 2, letter c) of Legislative Decree </w:t>
      </w:r>
      <w:r w:rsidR="00B20CDA" w:rsidRPr="00B20CDA">
        <w:rPr>
          <w:rFonts w:ascii="Trebuchet MS" w:hAnsi="Trebuchet MS"/>
          <w:sz w:val="20"/>
          <w:szCs w:val="20"/>
          <w:lang w:val="en-GB"/>
        </w:rPr>
        <w:t xml:space="preserve">8 June 2001, n. 231, </w:t>
      </w:r>
      <w:r w:rsidRPr="00162BFF">
        <w:rPr>
          <w:rFonts w:ascii="Trebuchet MS" w:hAnsi="Trebuchet MS"/>
          <w:sz w:val="20"/>
          <w:szCs w:val="20"/>
          <w:lang w:val="en-GB"/>
        </w:rPr>
        <w:t xml:space="preserve">has </w:t>
      </w:r>
      <w:r w:rsidR="00925981">
        <w:rPr>
          <w:rFonts w:ascii="Trebuchet MS" w:hAnsi="Trebuchet MS"/>
          <w:sz w:val="20"/>
          <w:szCs w:val="20"/>
          <w:lang w:val="en-GB"/>
        </w:rPr>
        <w:t>NOT</w:t>
      </w:r>
      <w:r w:rsidRPr="00162BFF">
        <w:rPr>
          <w:rFonts w:ascii="Trebuchet MS" w:hAnsi="Trebuchet MS"/>
          <w:sz w:val="20"/>
          <w:szCs w:val="20"/>
          <w:lang w:val="en-GB"/>
        </w:rPr>
        <w:t xml:space="preserve"> been applied</w:t>
      </w:r>
      <w:bookmarkStart w:id="1" w:name="_Hlk141361456"/>
      <w:r w:rsidRPr="00162BFF">
        <w:rPr>
          <w:rFonts w:ascii="Trebuchet MS" w:hAnsi="Trebuchet MS"/>
          <w:sz w:val="20"/>
          <w:szCs w:val="20"/>
          <w:lang w:val="en-GB"/>
        </w:rPr>
        <w:t xml:space="preserve">, </w:t>
      </w:r>
      <w:bookmarkEnd w:id="1"/>
      <w:r w:rsidR="00925981">
        <w:rPr>
          <w:rFonts w:ascii="Trebuchet MS" w:hAnsi="Trebuchet MS"/>
          <w:sz w:val="20"/>
          <w:szCs w:val="20"/>
          <w:lang w:val="en-GB"/>
        </w:rPr>
        <w:t>as well as</w:t>
      </w:r>
      <w:r w:rsidRPr="00162BFF">
        <w:rPr>
          <w:rFonts w:ascii="Trebuchet MS" w:hAnsi="Trebuchet MS"/>
          <w:sz w:val="20"/>
          <w:szCs w:val="20"/>
          <w:lang w:val="en-GB"/>
        </w:rPr>
        <w:t xml:space="preserve"> other sanction that involves the prohibition to contract with the public administration, including the disqualification measures referred to in art. 14 of </w:t>
      </w:r>
      <w:proofErr w:type="spellStart"/>
      <w:r w:rsidRPr="00162BFF">
        <w:rPr>
          <w:rFonts w:ascii="Trebuchet MS" w:hAnsi="Trebuchet MS"/>
          <w:sz w:val="20"/>
          <w:szCs w:val="20"/>
          <w:lang w:val="en-GB"/>
        </w:rPr>
        <w:t>d.</w:t>
      </w:r>
      <w:r w:rsidR="00B20CDA">
        <w:rPr>
          <w:rFonts w:ascii="Trebuchet MS" w:hAnsi="Trebuchet MS"/>
          <w:sz w:val="20"/>
          <w:szCs w:val="20"/>
          <w:lang w:val="en-GB"/>
        </w:rPr>
        <w:t>l</w:t>
      </w:r>
      <w:r w:rsidRPr="00162BFF">
        <w:rPr>
          <w:rFonts w:ascii="Trebuchet MS" w:hAnsi="Trebuchet MS"/>
          <w:sz w:val="20"/>
          <w:szCs w:val="20"/>
          <w:lang w:val="en-GB"/>
        </w:rPr>
        <w:t>gs</w:t>
      </w:r>
      <w:proofErr w:type="spellEnd"/>
      <w:r w:rsidRPr="00162BFF">
        <w:rPr>
          <w:rFonts w:ascii="Trebuchet MS" w:hAnsi="Trebuchet MS"/>
          <w:sz w:val="20"/>
          <w:szCs w:val="20"/>
          <w:lang w:val="en-GB"/>
        </w:rPr>
        <w:t xml:space="preserve">. </w:t>
      </w:r>
      <w:r w:rsidR="00B20CDA">
        <w:rPr>
          <w:rFonts w:ascii="Trebuchet MS" w:hAnsi="Trebuchet MS"/>
          <w:sz w:val="20"/>
          <w:szCs w:val="20"/>
          <w:lang w:val="en-GB"/>
        </w:rPr>
        <w:t xml:space="preserve">n.81, </w:t>
      </w:r>
      <w:r w:rsidRPr="00162BFF">
        <w:rPr>
          <w:rFonts w:ascii="Trebuchet MS" w:hAnsi="Trebuchet MS"/>
          <w:sz w:val="20"/>
          <w:szCs w:val="20"/>
          <w:lang w:val="en-GB"/>
        </w:rPr>
        <w:t>9 April 2008 (</w:t>
      </w:r>
      <w:r w:rsidRPr="00162BFF">
        <w:rPr>
          <w:rFonts w:ascii="Trebuchet MS" w:hAnsi="Trebuchet MS"/>
          <w:i/>
          <w:iCs/>
          <w:sz w:val="20"/>
          <w:szCs w:val="20"/>
          <w:lang w:val="en-GB"/>
        </w:rPr>
        <w:t>art. 94, paragraph 5, letter a</w:t>
      </w:r>
      <w:r w:rsidRPr="00162BFF">
        <w:rPr>
          <w:rFonts w:ascii="Trebuchet MS" w:hAnsi="Trebuchet MS"/>
          <w:sz w:val="20"/>
          <w:szCs w:val="20"/>
          <w:lang w:val="en-GB"/>
        </w:rPr>
        <w:t>);</w:t>
      </w:r>
    </w:p>
    <w:p w14:paraId="5CC5EF7D" w14:textId="77777777" w:rsidR="001F2AD7" w:rsidRPr="00162BFF" w:rsidRDefault="001F2AD7" w:rsidP="001F2AD7">
      <w:pPr>
        <w:tabs>
          <w:tab w:val="left" w:pos="709"/>
          <w:tab w:val="left" w:pos="993"/>
        </w:tabs>
        <w:ind w:left="1069"/>
        <w:jc w:val="both"/>
        <w:rPr>
          <w:rFonts w:ascii="Trebuchet MS" w:hAnsi="Trebuchet MS"/>
          <w:sz w:val="20"/>
          <w:szCs w:val="20"/>
          <w:lang w:val="en-GB"/>
        </w:rPr>
      </w:pPr>
    </w:p>
    <w:p w14:paraId="308169C0" w14:textId="38C5D5F7" w:rsidR="001F2AD7" w:rsidRPr="00B20CDA" w:rsidRDefault="00162BFF" w:rsidP="00D73FDA">
      <w:pPr>
        <w:pStyle w:val="Paragrafoelenco"/>
        <w:numPr>
          <w:ilvl w:val="0"/>
          <w:numId w:val="58"/>
        </w:numPr>
        <w:tabs>
          <w:tab w:val="left" w:pos="709"/>
          <w:tab w:val="left" w:pos="993"/>
        </w:tabs>
        <w:ind w:hanging="1145"/>
        <w:jc w:val="both"/>
        <w:rPr>
          <w:rFonts w:ascii="Trebuchet MS" w:hAnsi="Trebuchet MS"/>
          <w:sz w:val="20"/>
          <w:szCs w:val="20"/>
          <w:lang w:val="en-GB"/>
        </w:rPr>
      </w:pPr>
      <w:r w:rsidRPr="00B20CDA">
        <w:rPr>
          <w:rFonts w:ascii="Trebuchet MS" w:hAnsi="Trebuchet MS"/>
          <w:sz w:val="20"/>
          <w:szCs w:val="20"/>
          <w:lang w:val="en-GB"/>
        </w:rPr>
        <w:t>with regard to the obligations referred to in Law No 68/99, hereby states:</w:t>
      </w:r>
    </w:p>
    <w:p w14:paraId="6FC2AE55" w14:textId="77777777" w:rsidR="001F2AD7" w:rsidRPr="00162BFF" w:rsidRDefault="001F2AD7" w:rsidP="001F2AD7">
      <w:pPr>
        <w:pStyle w:val="Paragrafoelenco"/>
        <w:rPr>
          <w:rFonts w:ascii="Trebuchet MS" w:hAnsi="Trebuchet MS"/>
          <w:sz w:val="20"/>
          <w:szCs w:val="20"/>
          <w:lang w:val="en-GB"/>
        </w:rPr>
      </w:pPr>
    </w:p>
    <w:p w14:paraId="2B49C969" w14:textId="56ABEB27" w:rsidR="00162BFF" w:rsidRPr="00162BFF" w:rsidRDefault="00162BFF" w:rsidP="00D73FDA">
      <w:pPr>
        <w:numPr>
          <w:ilvl w:val="0"/>
          <w:numId w:val="10"/>
        </w:numPr>
        <w:tabs>
          <w:tab w:val="left" w:pos="1276"/>
        </w:tabs>
        <w:ind w:left="993" w:firstLine="0"/>
        <w:jc w:val="both"/>
        <w:rPr>
          <w:rFonts w:ascii="Trebuchet MS" w:hAnsi="Trebuchet MS"/>
          <w:sz w:val="20"/>
          <w:szCs w:val="20"/>
          <w:lang w:val="en-GB"/>
        </w:rPr>
      </w:pPr>
      <w:r w:rsidRPr="00162BFF">
        <w:rPr>
          <w:rFonts w:ascii="Trebuchet MS" w:hAnsi="Trebuchet MS"/>
          <w:sz w:val="20"/>
          <w:szCs w:val="20"/>
          <w:lang w:val="en-GB"/>
        </w:rPr>
        <w:t xml:space="preserve">to </w:t>
      </w:r>
      <w:r w:rsidR="00D838E9">
        <w:rPr>
          <w:rFonts w:ascii="Trebuchet MS" w:hAnsi="Trebuchet MS"/>
          <w:sz w:val="20"/>
          <w:szCs w:val="20"/>
          <w:lang w:val="en-GB"/>
        </w:rPr>
        <w:t xml:space="preserve">be compliant </w:t>
      </w:r>
      <w:r w:rsidRPr="00162BFF">
        <w:rPr>
          <w:rFonts w:ascii="Trebuchet MS" w:hAnsi="Trebuchet MS"/>
          <w:sz w:val="20"/>
          <w:szCs w:val="20"/>
          <w:lang w:val="en-GB"/>
        </w:rPr>
        <w:t xml:space="preserve">with the rules governing the right to work of disabled people </w:t>
      </w:r>
      <w:r w:rsidR="00D838E9">
        <w:rPr>
          <w:rFonts w:ascii="Trebuchet MS" w:hAnsi="Trebuchet MS"/>
          <w:sz w:val="20"/>
          <w:szCs w:val="20"/>
          <w:lang w:val="en-GB"/>
        </w:rPr>
        <w:t>according</w:t>
      </w:r>
      <w:r w:rsidRPr="00162BFF">
        <w:rPr>
          <w:rFonts w:ascii="Trebuchet MS" w:hAnsi="Trebuchet MS"/>
          <w:sz w:val="20"/>
          <w:szCs w:val="20"/>
          <w:lang w:val="en-GB"/>
        </w:rPr>
        <w:t xml:space="preserve"> to Law no. 68/1999 (</w:t>
      </w:r>
      <w:r w:rsidR="00504AA5" w:rsidRPr="00504AA5">
        <w:rPr>
          <w:rFonts w:ascii="Trebuchet MS" w:hAnsi="Trebuchet MS"/>
          <w:sz w:val="20"/>
          <w:szCs w:val="20"/>
          <w:lang w:val="en-GB"/>
        </w:rPr>
        <w:t>whether available</w:t>
      </w:r>
      <w:r w:rsidR="00504AA5">
        <w:rPr>
          <w:rFonts w:ascii="Trebuchet MS" w:hAnsi="Trebuchet MS"/>
          <w:sz w:val="20"/>
          <w:szCs w:val="20"/>
          <w:lang w:val="en-GB"/>
        </w:rPr>
        <w:t>,</w:t>
      </w:r>
      <w:r w:rsidR="00504AA5" w:rsidRPr="00504AA5">
        <w:rPr>
          <w:rFonts w:ascii="Trebuchet MS" w:hAnsi="Trebuchet MS"/>
          <w:sz w:val="20"/>
          <w:szCs w:val="20"/>
          <w:lang w:val="en-GB"/>
        </w:rPr>
        <w:t xml:space="preserve"> submit the </w:t>
      </w:r>
      <w:r w:rsidRPr="00162BFF">
        <w:rPr>
          <w:rFonts w:ascii="Trebuchet MS" w:hAnsi="Trebuchet MS"/>
          <w:sz w:val="20"/>
          <w:szCs w:val="20"/>
          <w:lang w:val="en-GB"/>
        </w:rPr>
        <w:t>certification pursuant to Article 17 of Law no. 68/1999</w:t>
      </w:r>
      <w:r w:rsidRPr="00162BFF">
        <w:rPr>
          <w:rFonts w:ascii="Trebuchet MS" w:hAnsi="Trebuchet MS"/>
          <w:i/>
          <w:sz w:val="20"/>
          <w:szCs w:val="20"/>
          <w:lang w:val="en-GB"/>
        </w:rPr>
        <w:t>);</w:t>
      </w:r>
      <w:r w:rsidRPr="00162BFF">
        <w:rPr>
          <w:rFonts w:ascii="Trebuchet MS" w:hAnsi="Trebuchet MS"/>
          <w:sz w:val="20"/>
          <w:szCs w:val="20"/>
          <w:lang w:val="en-GB"/>
        </w:rPr>
        <w:t xml:space="preserve"> </w:t>
      </w:r>
    </w:p>
    <w:p w14:paraId="10DC88FC" w14:textId="77777777" w:rsidR="001F2AD7" w:rsidRPr="00162BFF" w:rsidRDefault="001F2AD7" w:rsidP="001F2AD7">
      <w:pPr>
        <w:tabs>
          <w:tab w:val="left" w:pos="709"/>
          <w:tab w:val="left" w:pos="993"/>
        </w:tabs>
        <w:jc w:val="both"/>
        <w:rPr>
          <w:rFonts w:ascii="Trebuchet MS" w:hAnsi="Trebuchet MS"/>
          <w:sz w:val="20"/>
          <w:szCs w:val="20"/>
          <w:lang w:val="en-GB"/>
        </w:rPr>
      </w:pPr>
    </w:p>
    <w:p w14:paraId="2E585CF9" w14:textId="77777777" w:rsidR="00162BFF" w:rsidRPr="006F2816" w:rsidRDefault="001F2AD7" w:rsidP="00D72D41">
      <w:pPr>
        <w:tabs>
          <w:tab w:val="left" w:pos="709"/>
          <w:tab w:val="left" w:pos="993"/>
        </w:tabs>
        <w:ind w:left="709"/>
        <w:jc w:val="both"/>
        <w:rPr>
          <w:rFonts w:ascii="Trebuchet MS" w:hAnsi="Trebuchet MS"/>
          <w:i/>
          <w:sz w:val="20"/>
          <w:szCs w:val="20"/>
        </w:rPr>
      </w:pPr>
      <w:r w:rsidRPr="00162BFF">
        <w:rPr>
          <w:rFonts w:ascii="Trebuchet MS" w:hAnsi="Trebuchet MS"/>
          <w:i/>
          <w:sz w:val="20"/>
          <w:szCs w:val="20"/>
          <w:lang w:val="en-GB"/>
        </w:rPr>
        <w:tab/>
      </w:r>
      <w:proofErr w:type="spellStart"/>
      <w:r w:rsidR="00162BFF" w:rsidRPr="006F2816">
        <w:rPr>
          <w:rFonts w:ascii="Trebuchet MS" w:hAnsi="Trebuchet MS"/>
          <w:i/>
          <w:sz w:val="20"/>
          <w:szCs w:val="20"/>
        </w:rPr>
        <w:t>alternatively</w:t>
      </w:r>
      <w:proofErr w:type="spellEnd"/>
    </w:p>
    <w:p w14:paraId="7F7C1C45" w14:textId="0EF39507" w:rsidR="001F2AD7" w:rsidRPr="007171EA" w:rsidRDefault="001F2AD7" w:rsidP="001F2AD7">
      <w:pPr>
        <w:tabs>
          <w:tab w:val="left" w:pos="709"/>
          <w:tab w:val="left" w:pos="993"/>
        </w:tabs>
        <w:ind w:left="709"/>
        <w:jc w:val="both"/>
        <w:rPr>
          <w:rFonts w:ascii="Trebuchet MS" w:hAnsi="Trebuchet MS"/>
          <w:i/>
          <w:sz w:val="20"/>
          <w:szCs w:val="20"/>
          <w:highlight w:val="yellow"/>
        </w:rPr>
      </w:pPr>
    </w:p>
    <w:p w14:paraId="0AC31373" w14:textId="783ACA21" w:rsidR="00162BFF" w:rsidRPr="00162BFF" w:rsidRDefault="00162BFF" w:rsidP="00D73FDA">
      <w:pPr>
        <w:numPr>
          <w:ilvl w:val="0"/>
          <w:numId w:val="11"/>
        </w:numPr>
        <w:tabs>
          <w:tab w:val="left" w:pos="851"/>
          <w:tab w:val="left" w:pos="1134"/>
        </w:tabs>
        <w:ind w:left="1418" w:hanging="425"/>
        <w:jc w:val="both"/>
        <w:rPr>
          <w:rFonts w:ascii="Trebuchet MS" w:hAnsi="Trebuchet MS"/>
          <w:sz w:val="20"/>
          <w:szCs w:val="20"/>
          <w:lang w:val="en-GB"/>
        </w:rPr>
      </w:pPr>
      <w:r w:rsidRPr="00162BFF">
        <w:rPr>
          <w:rFonts w:ascii="Trebuchet MS" w:hAnsi="Trebuchet MS"/>
          <w:sz w:val="20"/>
          <w:szCs w:val="20"/>
          <w:lang w:val="en-GB"/>
        </w:rPr>
        <w:t xml:space="preserve">that the company is </w:t>
      </w:r>
      <w:r w:rsidR="006C3C62">
        <w:rPr>
          <w:rFonts w:ascii="Trebuchet MS" w:hAnsi="Trebuchet MS"/>
          <w:sz w:val="20"/>
          <w:szCs w:val="20"/>
          <w:lang w:val="en-GB"/>
        </w:rPr>
        <w:t>NOT</w:t>
      </w:r>
      <w:r w:rsidRPr="00162BFF">
        <w:rPr>
          <w:rFonts w:ascii="Trebuchet MS" w:hAnsi="Trebuchet MS"/>
          <w:sz w:val="20"/>
          <w:szCs w:val="20"/>
          <w:lang w:val="en-GB"/>
        </w:rPr>
        <w:t xml:space="preserve"> subject to the obligations referred to in Law no. 68/1999, because:</w:t>
      </w:r>
    </w:p>
    <w:p w14:paraId="41C2BD9F" w14:textId="0D0F51CB" w:rsidR="00162BFF" w:rsidRPr="00B20CDA" w:rsidRDefault="00B61BD0" w:rsidP="00D73FDA">
      <w:pPr>
        <w:numPr>
          <w:ilvl w:val="0"/>
          <w:numId w:val="12"/>
        </w:numPr>
        <w:tabs>
          <w:tab w:val="clear" w:pos="720"/>
          <w:tab w:val="left" w:pos="851"/>
          <w:tab w:val="left" w:pos="993"/>
          <w:tab w:val="num" w:pos="1155"/>
        </w:tabs>
        <w:ind w:left="2136"/>
        <w:jc w:val="both"/>
        <w:rPr>
          <w:rFonts w:ascii="Trebuchet MS" w:hAnsi="Trebuchet MS"/>
          <w:sz w:val="20"/>
          <w:szCs w:val="20"/>
          <w:lang w:val="en-GB"/>
        </w:rPr>
      </w:pPr>
      <w:r>
        <w:rPr>
          <w:rFonts w:ascii="Trebuchet MS" w:hAnsi="Trebuchet MS"/>
          <w:sz w:val="20"/>
          <w:szCs w:val="20"/>
          <w:lang w:val="en-GB"/>
        </w:rPr>
        <w:t>it h</w:t>
      </w:r>
      <w:r w:rsidRPr="00B61BD0">
        <w:rPr>
          <w:rFonts w:ascii="Trebuchet MS" w:hAnsi="Trebuchet MS"/>
          <w:sz w:val="20"/>
          <w:szCs w:val="20"/>
          <w:lang w:val="en-GB"/>
        </w:rPr>
        <w:t>as a workforce of less than 15 employee</w:t>
      </w:r>
      <w:r>
        <w:rPr>
          <w:rFonts w:ascii="Trebuchet MS" w:hAnsi="Trebuchet MS"/>
          <w:sz w:val="20"/>
          <w:szCs w:val="20"/>
          <w:lang w:val="en-GB"/>
        </w:rPr>
        <w:t>s</w:t>
      </w:r>
      <w:r w:rsidR="00162BFF" w:rsidRPr="00B20CDA">
        <w:rPr>
          <w:rFonts w:ascii="Trebuchet MS" w:hAnsi="Trebuchet MS"/>
          <w:sz w:val="20"/>
          <w:szCs w:val="20"/>
          <w:lang w:val="en-GB"/>
        </w:rPr>
        <w:t>;</w:t>
      </w:r>
    </w:p>
    <w:p w14:paraId="0FEC545E" w14:textId="26923613" w:rsidR="00162BFF" w:rsidRPr="00162BFF" w:rsidRDefault="00B61BD0" w:rsidP="00D73FDA">
      <w:pPr>
        <w:numPr>
          <w:ilvl w:val="0"/>
          <w:numId w:val="13"/>
        </w:numPr>
        <w:tabs>
          <w:tab w:val="clear" w:pos="720"/>
          <w:tab w:val="left" w:pos="851"/>
          <w:tab w:val="num" w:pos="1155"/>
        </w:tabs>
        <w:ind w:left="2136"/>
        <w:jc w:val="both"/>
        <w:rPr>
          <w:rFonts w:ascii="Trebuchet MS" w:hAnsi="Trebuchet MS"/>
          <w:sz w:val="20"/>
          <w:szCs w:val="20"/>
          <w:lang w:val="en-GB"/>
        </w:rPr>
      </w:pPr>
      <w:r w:rsidRPr="00B61BD0">
        <w:rPr>
          <w:rFonts w:ascii="Trebuchet MS" w:hAnsi="Trebuchet MS"/>
          <w:sz w:val="20"/>
          <w:szCs w:val="20"/>
          <w:lang w:val="en-GB"/>
        </w:rPr>
        <w:t xml:space="preserve">it has a workforce </w:t>
      </w:r>
      <w:r w:rsidR="00162BFF" w:rsidRPr="00162BFF">
        <w:rPr>
          <w:rFonts w:ascii="Trebuchet MS" w:hAnsi="Trebuchet MS"/>
          <w:sz w:val="20"/>
          <w:szCs w:val="20"/>
          <w:lang w:val="en-GB"/>
        </w:rPr>
        <w:t>between 15 and 35 employees and has not made any new recruitments since 18.01.2000;</w:t>
      </w:r>
    </w:p>
    <w:p w14:paraId="57C7AFAE" w14:textId="062563F0" w:rsidR="001F2AD7" w:rsidRDefault="00162BFF" w:rsidP="00D73FDA">
      <w:pPr>
        <w:numPr>
          <w:ilvl w:val="0"/>
          <w:numId w:val="1"/>
        </w:numPr>
        <w:tabs>
          <w:tab w:val="left" w:pos="851"/>
          <w:tab w:val="left" w:pos="1134"/>
        </w:tabs>
        <w:ind w:left="2136" w:hanging="708"/>
        <w:rPr>
          <w:rFonts w:ascii="Trebuchet MS" w:hAnsi="Trebuchet MS"/>
          <w:sz w:val="20"/>
          <w:szCs w:val="20"/>
        </w:rPr>
      </w:pPr>
      <w:proofErr w:type="spellStart"/>
      <w:r>
        <w:rPr>
          <w:rFonts w:ascii="Trebuchet MS" w:hAnsi="Trebuchet MS"/>
          <w:sz w:val="20"/>
          <w:szCs w:val="20"/>
        </w:rPr>
        <w:t>o</w:t>
      </w:r>
      <w:r w:rsidRPr="006F2816">
        <w:rPr>
          <w:rFonts w:ascii="Trebuchet MS" w:hAnsi="Trebuchet MS"/>
          <w:sz w:val="20"/>
          <w:szCs w:val="20"/>
        </w:rPr>
        <w:t>ther</w:t>
      </w:r>
      <w:proofErr w:type="spellEnd"/>
      <w:r w:rsidRPr="006F2816">
        <w:rPr>
          <w:rFonts w:ascii="Trebuchet MS" w:hAnsi="Trebuchet MS"/>
          <w:sz w:val="20"/>
          <w:szCs w:val="20"/>
        </w:rPr>
        <w:t xml:space="preserve"> (</w:t>
      </w:r>
      <w:proofErr w:type="spellStart"/>
      <w:r w:rsidRPr="006F2816">
        <w:rPr>
          <w:rFonts w:ascii="Trebuchet MS" w:hAnsi="Trebuchet MS"/>
          <w:sz w:val="20"/>
          <w:szCs w:val="20"/>
        </w:rPr>
        <w:t>please</w:t>
      </w:r>
      <w:proofErr w:type="spellEnd"/>
      <w:r w:rsidRPr="006F2816">
        <w:rPr>
          <w:rFonts w:ascii="Trebuchet MS" w:hAnsi="Trebuchet MS"/>
          <w:sz w:val="20"/>
          <w:szCs w:val="20"/>
        </w:rPr>
        <w:t xml:space="preserve"> </w:t>
      </w:r>
      <w:proofErr w:type="spellStart"/>
      <w:r w:rsidRPr="006F2816">
        <w:rPr>
          <w:rFonts w:ascii="Trebuchet MS" w:hAnsi="Trebuchet MS"/>
          <w:sz w:val="20"/>
          <w:szCs w:val="20"/>
        </w:rPr>
        <w:t>specify</w:t>
      </w:r>
      <w:proofErr w:type="spellEnd"/>
      <w:r w:rsidRPr="006F2816">
        <w:rPr>
          <w:rFonts w:ascii="Trebuchet MS" w:hAnsi="Trebuchet MS"/>
          <w:sz w:val="20"/>
          <w:szCs w:val="20"/>
        </w:rPr>
        <w:t xml:space="preserve"> </w:t>
      </w:r>
      <w:r w:rsidR="001F2AD7" w:rsidRPr="006F2816">
        <w:rPr>
          <w:rFonts w:ascii="Trebuchet MS" w:hAnsi="Trebuchet MS"/>
          <w:sz w:val="20"/>
          <w:szCs w:val="20"/>
        </w:rPr>
        <w:t>_____________________________________</w:t>
      </w:r>
      <w:r w:rsidR="001F2AD7">
        <w:rPr>
          <w:rFonts w:ascii="Trebuchet MS" w:hAnsi="Trebuchet MS"/>
          <w:sz w:val="20"/>
          <w:szCs w:val="20"/>
        </w:rPr>
        <w:t>______________________</w:t>
      </w:r>
      <w:r w:rsidR="001F2AD7" w:rsidRPr="006F2816">
        <w:rPr>
          <w:rFonts w:ascii="Trebuchet MS" w:hAnsi="Trebuchet MS"/>
          <w:sz w:val="20"/>
          <w:szCs w:val="20"/>
        </w:rPr>
        <w:t>);</w:t>
      </w:r>
    </w:p>
    <w:p w14:paraId="22AB95B5" w14:textId="77777777" w:rsidR="001F2AD7" w:rsidRPr="006F2816" w:rsidRDefault="001F2AD7" w:rsidP="001F2AD7">
      <w:pPr>
        <w:tabs>
          <w:tab w:val="left" w:pos="851"/>
          <w:tab w:val="left" w:pos="1134"/>
        </w:tabs>
        <w:ind w:left="1701"/>
        <w:jc w:val="both"/>
        <w:rPr>
          <w:rFonts w:ascii="Trebuchet MS" w:hAnsi="Trebuchet MS"/>
          <w:sz w:val="20"/>
          <w:szCs w:val="20"/>
        </w:rPr>
      </w:pPr>
    </w:p>
    <w:p w14:paraId="6BC995E9" w14:textId="747AAF78" w:rsidR="00162BFF" w:rsidRPr="00162BFF" w:rsidRDefault="001440EC" w:rsidP="00D73FDA">
      <w:pPr>
        <w:numPr>
          <w:ilvl w:val="0"/>
          <w:numId w:val="14"/>
        </w:numPr>
        <w:tabs>
          <w:tab w:val="left" w:pos="851"/>
          <w:tab w:val="left" w:pos="1134"/>
        </w:tabs>
        <w:ind w:left="993" w:firstLine="0"/>
        <w:jc w:val="both"/>
        <w:rPr>
          <w:rFonts w:ascii="Trebuchet MS" w:hAnsi="Trebuchet MS"/>
          <w:sz w:val="20"/>
          <w:szCs w:val="20"/>
          <w:lang w:val="en-GB"/>
        </w:rPr>
      </w:pPr>
      <w:r>
        <w:rPr>
          <w:rFonts w:ascii="Trebuchet MS" w:hAnsi="Trebuchet MS"/>
          <w:sz w:val="20"/>
          <w:szCs w:val="20"/>
          <w:lang w:val="en-GB"/>
        </w:rPr>
        <w:t>that the company is</w:t>
      </w:r>
      <w:r w:rsidR="00162BFF" w:rsidRPr="00162BFF">
        <w:rPr>
          <w:rFonts w:ascii="Trebuchet MS" w:hAnsi="Trebuchet MS"/>
          <w:sz w:val="20"/>
          <w:szCs w:val="20"/>
          <w:lang w:val="en-GB"/>
        </w:rPr>
        <w:t xml:space="preserve"> </w:t>
      </w:r>
      <w:r w:rsidR="009D1D67" w:rsidRPr="003974F0">
        <w:rPr>
          <w:rFonts w:ascii="Trebuchet MS" w:hAnsi="Trebuchet MS"/>
          <w:sz w:val="20"/>
          <w:szCs w:val="20"/>
          <w:u w:val="single"/>
          <w:lang w:val="en-GB"/>
        </w:rPr>
        <w:t>NOT</w:t>
      </w:r>
      <w:r w:rsidR="009D1D67">
        <w:rPr>
          <w:rFonts w:ascii="Trebuchet MS" w:hAnsi="Trebuchet MS"/>
          <w:sz w:val="20"/>
          <w:szCs w:val="20"/>
          <w:lang w:val="en-GB"/>
        </w:rPr>
        <w:t xml:space="preserve"> </w:t>
      </w:r>
      <w:r w:rsidR="00162BFF" w:rsidRPr="00162BFF">
        <w:rPr>
          <w:rFonts w:ascii="Trebuchet MS" w:hAnsi="Trebuchet MS"/>
          <w:sz w:val="20"/>
          <w:szCs w:val="20"/>
          <w:lang w:val="en-GB"/>
        </w:rPr>
        <w:t xml:space="preserve">in a state of bankruptcy, compulsory liquidation, </w:t>
      </w:r>
      <w:r w:rsidR="003E0094">
        <w:rPr>
          <w:rFonts w:ascii="Trebuchet MS" w:hAnsi="Trebuchet MS"/>
          <w:sz w:val="20"/>
          <w:szCs w:val="20"/>
          <w:lang w:val="en-GB"/>
        </w:rPr>
        <w:t>composition</w:t>
      </w:r>
      <w:r w:rsidR="00162BFF" w:rsidRPr="00162BFF">
        <w:rPr>
          <w:rFonts w:ascii="Trebuchet MS" w:hAnsi="Trebuchet MS"/>
          <w:sz w:val="20"/>
          <w:szCs w:val="20"/>
          <w:lang w:val="en-GB"/>
        </w:rPr>
        <w:t xml:space="preserve"> with creditors, except in the case of composition with </w:t>
      </w:r>
      <w:r w:rsidR="003E0094">
        <w:rPr>
          <w:rFonts w:ascii="Trebuchet MS" w:hAnsi="Trebuchet MS"/>
          <w:sz w:val="20"/>
          <w:szCs w:val="20"/>
          <w:lang w:val="en-GB"/>
        </w:rPr>
        <w:t>business continuity</w:t>
      </w:r>
      <w:r w:rsidR="00162BFF" w:rsidRPr="00162BFF">
        <w:rPr>
          <w:rFonts w:ascii="Trebuchet MS" w:hAnsi="Trebuchet MS"/>
          <w:sz w:val="20"/>
          <w:szCs w:val="20"/>
          <w:lang w:val="en-GB"/>
        </w:rPr>
        <w:t xml:space="preserve">, or </w:t>
      </w:r>
      <w:r w:rsidR="00504AA5">
        <w:rPr>
          <w:rFonts w:ascii="Trebuchet MS" w:hAnsi="Trebuchet MS"/>
          <w:sz w:val="20"/>
          <w:szCs w:val="20"/>
          <w:lang w:val="en-GB"/>
        </w:rPr>
        <w:t>that the company is not subject to</w:t>
      </w:r>
      <w:r w:rsidR="00162BFF" w:rsidRPr="00162BFF">
        <w:rPr>
          <w:rFonts w:ascii="Trebuchet MS" w:hAnsi="Trebuchet MS"/>
          <w:sz w:val="20"/>
          <w:szCs w:val="20"/>
          <w:lang w:val="en-GB"/>
        </w:rPr>
        <w:t xml:space="preserve"> proceedings for the declaration of one of these situations, </w:t>
      </w:r>
      <w:r w:rsidR="00B61BD0">
        <w:rPr>
          <w:rFonts w:ascii="Trebuchet MS" w:hAnsi="Trebuchet MS"/>
          <w:sz w:val="20"/>
          <w:szCs w:val="20"/>
          <w:lang w:val="en-GB"/>
        </w:rPr>
        <w:t xml:space="preserve">subject </w:t>
      </w:r>
      <w:r w:rsidR="00162BFF" w:rsidRPr="00162BFF">
        <w:rPr>
          <w:rFonts w:ascii="Trebuchet MS" w:hAnsi="Trebuchet MS"/>
          <w:sz w:val="20"/>
          <w:szCs w:val="20"/>
          <w:lang w:val="en-GB"/>
        </w:rPr>
        <w:t xml:space="preserve">to the provisions of Article 95 of the Code of business crisis and insolvency, referred to in Legislative Decree of 12 January 2019,  n. 14, by article 186-bis, paragraph 5, of Royal Decree 16 March 1942, n. 267 and by article 124 of </w:t>
      </w:r>
      <w:r w:rsidR="00D02F1E">
        <w:rPr>
          <w:rFonts w:ascii="Trebuchet MS" w:hAnsi="Trebuchet MS"/>
          <w:sz w:val="20"/>
          <w:szCs w:val="20"/>
          <w:lang w:val="en-GB"/>
        </w:rPr>
        <w:t>the present</w:t>
      </w:r>
      <w:r w:rsidR="00162BFF" w:rsidRPr="00162BFF">
        <w:rPr>
          <w:rFonts w:ascii="Trebuchet MS" w:hAnsi="Trebuchet MS"/>
          <w:sz w:val="20"/>
          <w:szCs w:val="20"/>
          <w:lang w:val="en-GB"/>
        </w:rPr>
        <w:t xml:space="preserve"> code (</w:t>
      </w:r>
      <w:r w:rsidR="00162BFF" w:rsidRPr="00162BFF">
        <w:rPr>
          <w:rFonts w:ascii="Trebuchet MS" w:hAnsi="Trebuchet MS"/>
          <w:i/>
          <w:iCs/>
          <w:sz w:val="20"/>
          <w:szCs w:val="20"/>
          <w:lang w:val="en-GB"/>
        </w:rPr>
        <w:t>art. 94, paragraph 5, letter d</w:t>
      </w:r>
      <w:r w:rsidR="00162BFF" w:rsidRPr="00162BFF">
        <w:rPr>
          <w:rFonts w:ascii="Trebuchet MS" w:hAnsi="Trebuchet MS"/>
          <w:sz w:val="20"/>
          <w:szCs w:val="20"/>
          <w:lang w:val="en-GB"/>
        </w:rPr>
        <w:t>);</w:t>
      </w:r>
    </w:p>
    <w:p w14:paraId="4E9ECF46" w14:textId="77777777" w:rsidR="00162BFF" w:rsidRPr="006F2816" w:rsidRDefault="00162BFF" w:rsidP="00D72D41">
      <w:pPr>
        <w:tabs>
          <w:tab w:val="left" w:pos="709"/>
          <w:tab w:val="left" w:pos="993"/>
        </w:tabs>
        <w:ind w:left="993"/>
        <w:jc w:val="both"/>
        <w:rPr>
          <w:rFonts w:ascii="Trebuchet MS" w:hAnsi="Trebuchet MS"/>
          <w:i/>
          <w:sz w:val="20"/>
          <w:szCs w:val="20"/>
        </w:rPr>
      </w:pPr>
      <w:r w:rsidRPr="006F2816">
        <w:rPr>
          <w:rFonts w:ascii="Trebuchet MS" w:hAnsi="Trebuchet MS"/>
          <w:i/>
          <w:sz w:val="20"/>
          <w:szCs w:val="20"/>
        </w:rPr>
        <w:t xml:space="preserve">or </w:t>
      </w:r>
      <w:proofErr w:type="spellStart"/>
      <w:r w:rsidRPr="006F2816">
        <w:rPr>
          <w:rFonts w:ascii="Trebuchet MS" w:hAnsi="Trebuchet MS"/>
          <w:i/>
          <w:sz w:val="20"/>
          <w:szCs w:val="20"/>
        </w:rPr>
        <w:t>alternatively</w:t>
      </w:r>
      <w:proofErr w:type="spellEnd"/>
    </w:p>
    <w:p w14:paraId="3AD18047" w14:textId="47B48566" w:rsidR="00162BFF" w:rsidRPr="00162BFF" w:rsidRDefault="00162BFF" w:rsidP="00D73FDA">
      <w:pPr>
        <w:numPr>
          <w:ilvl w:val="0"/>
          <w:numId w:val="15"/>
        </w:numPr>
        <w:tabs>
          <w:tab w:val="left" w:pos="851"/>
          <w:tab w:val="left" w:pos="1134"/>
        </w:tabs>
        <w:ind w:left="993" w:firstLine="0"/>
        <w:jc w:val="both"/>
        <w:rPr>
          <w:rFonts w:ascii="Trebuchet MS" w:hAnsi="Trebuchet MS"/>
          <w:sz w:val="20"/>
          <w:szCs w:val="20"/>
          <w:lang w:val="en-GB"/>
        </w:rPr>
      </w:pPr>
      <w:r w:rsidRPr="00162BFF">
        <w:rPr>
          <w:rFonts w:ascii="Trebuchet MS" w:hAnsi="Trebuchet MS"/>
          <w:sz w:val="20"/>
          <w:szCs w:val="20"/>
          <w:lang w:val="en-GB"/>
        </w:rPr>
        <w:t xml:space="preserve">to be in a state of bankruptcy / compulsory liquidation / </w:t>
      </w:r>
      <w:r w:rsidR="008A5DC1">
        <w:rPr>
          <w:rFonts w:ascii="Trebuchet MS" w:hAnsi="Trebuchet MS"/>
          <w:sz w:val="20"/>
          <w:szCs w:val="20"/>
          <w:lang w:val="en-GB"/>
        </w:rPr>
        <w:t>composition with</w:t>
      </w:r>
      <w:r w:rsidRPr="00162BFF">
        <w:rPr>
          <w:rFonts w:ascii="Trebuchet MS" w:hAnsi="Trebuchet MS"/>
          <w:sz w:val="20"/>
          <w:szCs w:val="20"/>
          <w:lang w:val="en-GB"/>
        </w:rPr>
        <w:t xml:space="preserve"> creditors / that proceedings are underway for the declaration of bankruptcy / compulsory liquidation / arrangement with creditors and that </w:t>
      </w:r>
      <w:r w:rsidR="006A0A0E" w:rsidRPr="006A0A0E">
        <w:rPr>
          <w:rFonts w:ascii="Trebuchet MS" w:hAnsi="Trebuchet MS"/>
          <w:sz w:val="20"/>
          <w:szCs w:val="20"/>
          <w:lang w:val="en-GB"/>
        </w:rPr>
        <w:t xml:space="preserve">have been adopted </w:t>
      </w:r>
      <w:r w:rsidRPr="00162BFF">
        <w:rPr>
          <w:rFonts w:ascii="Trebuchet MS" w:hAnsi="Trebuchet MS"/>
          <w:sz w:val="20"/>
          <w:szCs w:val="20"/>
          <w:lang w:val="en-GB"/>
        </w:rPr>
        <w:t xml:space="preserve">the measures referred to in art. 186-bis, paragraph 4, of Royal Decree no. 267 of 1942 and Article 95, paragraphs 3 and 4 of the Code referred to in Legislative Decree no. 14 of 2019, </w:t>
      </w:r>
      <w:r w:rsidRPr="00162BFF">
        <w:rPr>
          <w:rFonts w:ascii="Trebuchet MS" w:hAnsi="Trebuchet MS"/>
          <w:sz w:val="20"/>
          <w:szCs w:val="20"/>
          <w:u w:val="single"/>
          <w:lang w:val="en-GB"/>
        </w:rPr>
        <w:t>which are attached</w:t>
      </w:r>
      <w:r w:rsidRPr="00162BFF">
        <w:rPr>
          <w:rFonts w:ascii="Trebuchet MS" w:hAnsi="Trebuchet MS"/>
          <w:sz w:val="20"/>
          <w:szCs w:val="20"/>
          <w:lang w:val="en-GB"/>
        </w:rPr>
        <w:t>;</w:t>
      </w:r>
    </w:p>
    <w:p w14:paraId="0EF9676A" w14:textId="77777777" w:rsidR="001F2AD7" w:rsidRPr="00162BFF" w:rsidRDefault="001F2AD7" w:rsidP="001F2AD7">
      <w:pPr>
        <w:tabs>
          <w:tab w:val="left" w:pos="709"/>
          <w:tab w:val="left" w:pos="993"/>
        </w:tabs>
        <w:ind w:left="709"/>
        <w:jc w:val="both"/>
        <w:rPr>
          <w:rFonts w:ascii="Trebuchet MS" w:hAnsi="Trebuchet MS"/>
          <w:sz w:val="20"/>
          <w:szCs w:val="20"/>
          <w:lang w:val="en-GB"/>
        </w:rPr>
      </w:pPr>
    </w:p>
    <w:p w14:paraId="0395BE49" w14:textId="63040631" w:rsidR="008E4E0C" w:rsidRDefault="00847E17" w:rsidP="00205AFC">
      <w:pPr>
        <w:numPr>
          <w:ilvl w:val="0"/>
          <w:numId w:val="15"/>
        </w:numPr>
        <w:tabs>
          <w:tab w:val="left" w:pos="851"/>
          <w:tab w:val="left" w:pos="1134"/>
        </w:tabs>
        <w:ind w:left="993" w:firstLine="0"/>
        <w:jc w:val="both"/>
        <w:rPr>
          <w:rFonts w:ascii="Trebuchet MS" w:hAnsi="Trebuchet MS"/>
          <w:sz w:val="20"/>
          <w:szCs w:val="20"/>
          <w:lang w:val="en-GB"/>
        </w:rPr>
      </w:pPr>
      <w:r>
        <w:rPr>
          <w:rFonts w:ascii="Trebuchet MS" w:hAnsi="Trebuchet MS"/>
          <w:sz w:val="20"/>
          <w:szCs w:val="20"/>
          <w:lang w:val="en-GB"/>
        </w:rPr>
        <w:tab/>
      </w:r>
      <w:r>
        <w:rPr>
          <w:rFonts w:ascii="Trebuchet MS" w:hAnsi="Trebuchet MS"/>
          <w:sz w:val="20"/>
          <w:szCs w:val="20"/>
          <w:lang w:val="en-GB"/>
        </w:rPr>
        <w:tab/>
      </w:r>
      <w:r w:rsidRPr="00205AFC">
        <w:rPr>
          <w:rFonts w:ascii="Trebuchet MS" w:hAnsi="Trebuchet MS"/>
          <w:sz w:val="20"/>
          <w:szCs w:val="20"/>
          <w:lang w:val="en-GB"/>
        </w:rPr>
        <w:t>X</w:t>
      </w:r>
      <w:r>
        <w:rPr>
          <w:rFonts w:ascii="Trebuchet MS" w:hAnsi="Trebuchet MS"/>
          <w:sz w:val="20"/>
          <w:szCs w:val="20"/>
          <w:lang w:val="en-GB"/>
        </w:rPr>
        <w:tab/>
      </w:r>
      <w:r>
        <w:rPr>
          <w:rFonts w:ascii="Trebuchet MS" w:hAnsi="Trebuchet MS"/>
          <w:sz w:val="20"/>
          <w:szCs w:val="20"/>
          <w:lang w:val="en-GB"/>
        </w:rPr>
        <w:tab/>
      </w:r>
      <w:r w:rsidR="008E4E0C" w:rsidRPr="008E4E0C">
        <w:rPr>
          <w:rFonts w:ascii="Trebuchet MS" w:hAnsi="Trebuchet MS"/>
          <w:sz w:val="20"/>
          <w:szCs w:val="20"/>
          <w:lang w:val="en-GB"/>
        </w:rPr>
        <w:t xml:space="preserve">to </w:t>
      </w:r>
      <w:r w:rsidR="001440EC">
        <w:rPr>
          <w:rFonts w:ascii="Trebuchet MS" w:hAnsi="Trebuchet MS"/>
          <w:sz w:val="20"/>
          <w:szCs w:val="20"/>
          <w:lang w:val="en-GB"/>
        </w:rPr>
        <w:t>have</w:t>
      </w:r>
      <w:r w:rsidR="008E4E0C" w:rsidRPr="008E4E0C">
        <w:rPr>
          <w:rFonts w:ascii="Trebuchet MS" w:hAnsi="Trebuchet MS"/>
          <w:sz w:val="20"/>
          <w:szCs w:val="20"/>
          <w:lang w:val="en-GB"/>
        </w:rPr>
        <w:t xml:space="preserve"> </w:t>
      </w:r>
      <w:r w:rsidR="009D1D67" w:rsidRPr="00205AFC">
        <w:rPr>
          <w:rFonts w:ascii="Trebuchet MS" w:hAnsi="Trebuchet MS"/>
          <w:sz w:val="20"/>
          <w:szCs w:val="20"/>
          <w:lang w:val="en-GB"/>
        </w:rPr>
        <w:t>NOT</w:t>
      </w:r>
      <w:r w:rsidR="009D1D67">
        <w:rPr>
          <w:rFonts w:ascii="Trebuchet MS" w:hAnsi="Trebuchet MS"/>
          <w:sz w:val="20"/>
          <w:szCs w:val="20"/>
          <w:lang w:val="en-GB"/>
        </w:rPr>
        <w:t xml:space="preserve"> </w:t>
      </w:r>
      <w:r w:rsidR="001440EC">
        <w:rPr>
          <w:rFonts w:ascii="Trebuchet MS" w:hAnsi="Trebuchet MS"/>
          <w:sz w:val="20"/>
          <w:szCs w:val="20"/>
          <w:lang w:val="en-GB"/>
        </w:rPr>
        <w:t xml:space="preserve">been </w:t>
      </w:r>
      <w:r w:rsidR="008E4E0C" w:rsidRPr="008E4E0C">
        <w:rPr>
          <w:rFonts w:ascii="Trebuchet MS" w:hAnsi="Trebuchet MS"/>
          <w:sz w:val="20"/>
          <w:szCs w:val="20"/>
          <w:lang w:val="en-GB"/>
        </w:rPr>
        <w:t xml:space="preserve">registered in the </w:t>
      </w:r>
      <w:r w:rsidR="0073640A">
        <w:rPr>
          <w:rFonts w:ascii="Trebuchet MS" w:hAnsi="Trebuchet MS"/>
          <w:sz w:val="20"/>
          <w:szCs w:val="20"/>
          <w:lang w:val="en-GB"/>
        </w:rPr>
        <w:t>electronic register</w:t>
      </w:r>
      <w:r w:rsidR="008E4E0C" w:rsidRPr="008E4E0C">
        <w:rPr>
          <w:rFonts w:ascii="Trebuchet MS" w:hAnsi="Trebuchet MS"/>
          <w:sz w:val="20"/>
          <w:szCs w:val="20"/>
          <w:lang w:val="en-GB"/>
        </w:rPr>
        <w:t xml:space="preserve"> kept by the ANAC Observatory for having submitted false declarations or false documentation in tender procedures and in the </w:t>
      </w:r>
      <w:r w:rsidR="003E0094">
        <w:rPr>
          <w:rFonts w:ascii="Trebuchet MS" w:hAnsi="Trebuchet MS"/>
          <w:sz w:val="20"/>
          <w:szCs w:val="20"/>
          <w:lang w:val="en-GB"/>
        </w:rPr>
        <w:t>assignment</w:t>
      </w:r>
      <w:r w:rsidR="008E4E0C" w:rsidRPr="008E4E0C">
        <w:rPr>
          <w:rFonts w:ascii="Trebuchet MS" w:hAnsi="Trebuchet MS"/>
          <w:sz w:val="20"/>
          <w:szCs w:val="20"/>
          <w:lang w:val="en-GB"/>
        </w:rPr>
        <w:t xml:space="preserve"> of subcontracts (</w:t>
      </w:r>
      <w:r w:rsidR="008E4E0C" w:rsidRPr="00205AFC">
        <w:rPr>
          <w:rFonts w:ascii="Trebuchet MS" w:hAnsi="Trebuchet MS"/>
          <w:sz w:val="20"/>
          <w:szCs w:val="20"/>
          <w:lang w:val="en-GB"/>
        </w:rPr>
        <w:t>Article 94, paragraph 5, letter e</w:t>
      </w:r>
      <w:r w:rsidR="008E4E0C">
        <w:rPr>
          <w:rFonts w:ascii="Trebuchet MS" w:hAnsi="Trebuchet MS"/>
          <w:sz w:val="20"/>
          <w:szCs w:val="20"/>
          <w:lang w:val="en-GB"/>
        </w:rPr>
        <w:t>)</w:t>
      </w:r>
      <w:r w:rsidR="008E4E0C" w:rsidRPr="008E4E0C">
        <w:rPr>
          <w:rFonts w:ascii="Trebuchet MS" w:hAnsi="Trebuchet MS"/>
          <w:sz w:val="20"/>
          <w:szCs w:val="20"/>
          <w:lang w:val="en-GB"/>
        </w:rPr>
        <w:t>;</w:t>
      </w:r>
    </w:p>
    <w:p w14:paraId="5613BED5" w14:textId="77777777" w:rsidR="00205AFC" w:rsidRDefault="00205AFC" w:rsidP="00205AFC">
      <w:pPr>
        <w:pStyle w:val="Paragrafoelenco"/>
        <w:rPr>
          <w:rFonts w:ascii="Trebuchet MS" w:hAnsi="Trebuchet MS"/>
          <w:sz w:val="20"/>
          <w:szCs w:val="20"/>
          <w:lang w:val="en-GB"/>
        </w:rPr>
      </w:pPr>
    </w:p>
    <w:p w14:paraId="15C0D747" w14:textId="23960987" w:rsidR="008E4E0C" w:rsidRPr="00205AFC" w:rsidRDefault="008E4E0C" w:rsidP="00205AFC">
      <w:pPr>
        <w:numPr>
          <w:ilvl w:val="0"/>
          <w:numId w:val="15"/>
        </w:numPr>
        <w:tabs>
          <w:tab w:val="left" w:pos="851"/>
          <w:tab w:val="left" w:pos="1134"/>
        </w:tabs>
        <w:ind w:left="993" w:firstLine="0"/>
        <w:jc w:val="both"/>
        <w:rPr>
          <w:rFonts w:ascii="Trebuchet MS" w:hAnsi="Trebuchet MS"/>
          <w:sz w:val="20"/>
          <w:szCs w:val="20"/>
          <w:lang w:val="en-GB"/>
        </w:rPr>
      </w:pPr>
      <w:r w:rsidRPr="00205AFC">
        <w:rPr>
          <w:rFonts w:ascii="Trebuchet MS" w:hAnsi="Trebuchet MS"/>
          <w:sz w:val="20"/>
          <w:szCs w:val="20"/>
          <w:lang w:val="en-GB"/>
        </w:rPr>
        <w:t xml:space="preserve">to </w:t>
      </w:r>
      <w:r w:rsidR="001440EC" w:rsidRPr="00205AFC">
        <w:rPr>
          <w:rFonts w:ascii="Trebuchet MS" w:hAnsi="Trebuchet MS"/>
          <w:sz w:val="20"/>
          <w:szCs w:val="20"/>
          <w:lang w:val="en-GB"/>
        </w:rPr>
        <w:t xml:space="preserve">have </w:t>
      </w:r>
      <w:r w:rsidR="009D1D67" w:rsidRPr="00205AFC">
        <w:rPr>
          <w:rFonts w:ascii="Trebuchet MS" w:hAnsi="Trebuchet MS"/>
          <w:sz w:val="20"/>
          <w:szCs w:val="20"/>
          <w:u w:val="single"/>
          <w:lang w:val="en-GB"/>
        </w:rPr>
        <w:t>NOT</w:t>
      </w:r>
      <w:r w:rsidR="009D1D67" w:rsidRPr="00205AFC">
        <w:rPr>
          <w:rFonts w:ascii="Trebuchet MS" w:hAnsi="Trebuchet MS"/>
          <w:sz w:val="20"/>
          <w:szCs w:val="20"/>
          <w:lang w:val="en-GB"/>
        </w:rPr>
        <w:t xml:space="preserve"> </w:t>
      </w:r>
      <w:r w:rsidR="001440EC" w:rsidRPr="00205AFC">
        <w:rPr>
          <w:rFonts w:ascii="Trebuchet MS" w:hAnsi="Trebuchet MS"/>
          <w:sz w:val="20"/>
          <w:szCs w:val="20"/>
          <w:lang w:val="en-GB"/>
        </w:rPr>
        <w:t xml:space="preserve">been </w:t>
      </w:r>
      <w:r w:rsidRPr="00205AFC">
        <w:rPr>
          <w:rFonts w:ascii="Trebuchet MS" w:hAnsi="Trebuchet MS"/>
          <w:sz w:val="20"/>
          <w:szCs w:val="20"/>
          <w:lang w:val="en-GB"/>
        </w:rPr>
        <w:t xml:space="preserve">registered in the </w:t>
      </w:r>
      <w:r w:rsidR="0073640A" w:rsidRPr="00205AFC">
        <w:rPr>
          <w:rFonts w:ascii="Trebuchet MS" w:hAnsi="Trebuchet MS"/>
          <w:sz w:val="20"/>
          <w:szCs w:val="20"/>
          <w:lang w:val="en-GB"/>
        </w:rPr>
        <w:t xml:space="preserve">electronic register </w:t>
      </w:r>
      <w:r w:rsidRPr="00205AFC">
        <w:rPr>
          <w:rFonts w:ascii="Trebuchet MS" w:hAnsi="Trebuchet MS"/>
          <w:sz w:val="20"/>
          <w:szCs w:val="20"/>
          <w:lang w:val="en-GB"/>
        </w:rPr>
        <w:t xml:space="preserve">kept by the ANAC Observatory for having submitted false declarations or false documentation for the purpose of </w:t>
      </w:r>
      <w:r w:rsidR="0073640A" w:rsidRPr="00205AFC">
        <w:rPr>
          <w:rFonts w:ascii="Trebuchet MS" w:hAnsi="Trebuchet MS"/>
          <w:sz w:val="20"/>
          <w:szCs w:val="20"/>
          <w:lang w:val="en-GB"/>
        </w:rPr>
        <w:t>obtaining</w:t>
      </w:r>
      <w:r w:rsidRPr="00205AFC">
        <w:rPr>
          <w:rFonts w:ascii="Trebuchet MS" w:hAnsi="Trebuchet MS"/>
          <w:sz w:val="20"/>
          <w:szCs w:val="20"/>
          <w:lang w:val="en-GB"/>
        </w:rPr>
        <w:t xml:space="preserve"> the certificate </w:t>
      </w:r>
      <w:r w:rsidR="00D81A3B" w:rsidRPr="00205AFC">
        <w:rPr>
          <w:rFonts w:ascii="Trebuchet MS" w:hAnsi="Trebuchet MS"/>
          <w:sz w:val="20"/>
          <w:szCs w:val="20"/>
          <w:lang w:val="en-GB"/>
        </w:rPr>
        <w:t xml:space="preserve">of qualification </w:t>
      </w:r>
      <w:r w:rsidRPr="00205AFC">
        <w:rPr>
          <w:rFonts w:ascii="Trebuchet MS" w:hAnsi="Trebuchet MS"/>
          <w:sz w:val="20"/>
          <w:szCs w:val="20"/>
          <w:lang w:val="en-GB"/>
        </w:rPr>
        <w:t>(</w:t>
      </w:r>
      <w:r w:rsidRPr="00205AFC">
        <w:rPr>
          <w:rFonts w:ascii="Trebuchet MS" w:hAnsi="Trebuchet MS"/>
          <w:i/>
          <w:iCs/>
          <w:sz w:val="20"/>
          <w:szCs w:val="20"/>
          <w:lang w:val="en-GB"/>
        </w:rPr>
        <w:t>Article 94, paragraph 5, letter f</w:t>
      </w:r>
      <w:r w:rsidRPr="00205AFC">
        <w:rPr>
          <w:rFonts w:ascii="Trebuchet MS" w:hAnsi="Trebuchet MS"/>
          <w:sz w:val="20"/>
          <w:szCs w:val="20"/>
          <w:lang w:val="en-GB"/>
        </w:rPr>
        <w:t>);</w:t>
      </w:r>
    </w:p>
    <w:p w14:paraId="71AC7D37" w14:textId="77777777" w:rsidR="006A0A0E" w:rsidRPr="008E4E0C" w:rsidRDefault="006A0A0E" w:rsidP="006A0A0E">
      <w:pPr>
        <w:tabs>
          <w:tab w:val="left" w:pos="709"/>
        </w:tabs>
        <w:jc w:val="both"/>
        <w:rPr>
          <w:rFonts w:ascii="Trebuchet MS" w:hAnsi="Trebuchet MS"/>
          <w:sz w:val="20"/>
          <w:szCs w:val="20"/>
          <w:lang w:val="en-GB"/>
        </w:rPr>
      </w:pPr>
    </w:p>
    <w:p w14:paraId="78689EAF" w14:textId="71168D99" w:rsidR="008E4E0C" w:rsidRPr="008E4E0C" w:rsidRDefault="008E4E0C" w:rsidP="00D73FDA">
      <w:pPr>
        <w:numPr>
          <w:ilvl w:val="0"/>
          <w:numId w:val="18"/>
        </w:numPr>
        <w:tabs>
          <w:tab w:val="left" w:pos="426"/>
        </w:tabs>
        <w:ind w:hanging="720"/>
        <w:jc w:val="both"/>
        <w:rPr>
          <w:rFonts w:ascii="Trebuchet MS" w:hAnsi="Trebuchet MS"/>
          <w:sz w:val="20"/>
          <w:szCs w:val="20"/>
          <w:lang w:val="en-GB"/>
        </w:rPr>
      </w:pPr>
      <w:r w:rsidRPr="008E4E0C">
        <w:rPr>
          <w:rFonts w:ascii="Trebuchet MS" w:hAnsi="Trebuchet MS"/>
          <w:b/>
          <w:bCs/>
          <w:sz w:val="20"/>
          <w:szCs w:val="20"/>
          <w:lang w:val="en-GB"/>
        </w:rPr>
        <w:lastRenderedPageBreak/>
        <w:t xml:space="preserve">4. </w:t>
      </w:r>
      <w:r w:rsidRPr="008E4E0C">
        <w:rPr>
          <w:rFonts w:ascii="Trebuchet MS" w:hAnsi="Trebuchet MS"/>
          <w:sz w:val="20"/>
          <w:szCs w:val="20"/>
          <w:lang w:val="en-GB"/>
        </w:rPr>
        <w:t xml:space="preserve">pursuant to Article 94, paragraph 6, of the Code, </w:t>
      </w:r>
      <w:r w:rsidRPr="00E83EE6">
        <w:rPr>
          <w:rFonts w:ascii="Trebuchet MS" w:hAnsi="Trebuchet MS"/>
          <w:sz w:val="20"/>
          <w:szCs w:val="20"/>
          <w:lang w:val="en-GB"/>
        </w:rPr>
        <w:t>to</w:t>
      </w:r>
      <w:r w:rsidRPr="008E4E0C">
        <w:rPr>
          <w:rFonts w:ascii="Trebuchet MS" w:hAnsi="Trebuchet MS"/>
          <w:sz w:val="20"/>
          <w:szCs w:val="20"/>
          <w:u w:val="single"/>
          <w:lang w:val="en-GB"/>
        </w:rPr>
        <w:t xml:space="preserve"> </w:t>
      </w:r>
      <w:r w:rsidRPr="008E4E0C">
        <w:rPr>
          <w:rFonts w:ascii="Trebuchet MS" w:hAnsi="Trebuchet MS"/>
          <w:sz w:val="20"/>
          <w:szCs w:val="20"/>
          <w:lang w:val="en-GB"/>
        </w:rPr>
        <w:t xml:space="preserve">have </w:t>
      </w:r>
      <w:r w:rsidR="009D1D67" w:rsidRPr="00E83EE6">
        <w:rPr>
          <w:rFonts w:ascii="Trebuchet MS" w:hAnsi="Trebuchet MS"/>
          <w:sz w:val="20"/>
          <w:szCs w:val="20"/>
          <w:u w:val="single"/>
          <w:lang w:val="en-GB"/>
        </w:rPr>
        <w:t>NOT</w:t>
      </w:r>
      <w:r w:rsidR="009D1D67">
        <w:rPr>
          <w:rFonts w:ascii="Trebuchet MS" w:hAnsi="Trebuchet MS"/>
          <w:sz w:val="20"/>
          <w:szCs w:val="20"/>
          <w:lang w:val="en-GB"/>
        </w:rPr>
        <w:t xml:space="preserve"> </w:t>
      </w:r>
      <w:r w:rsidRPr="008E4E0C">
        <w:rPr>
          <w:rFonts w:ascii="Trebuchet MS" w:hAnsi="Trebuchet MS"/>
          <w:sz w:val="20"/>
          <w:szCs w:val="20"/>
          <w:lang w:val="en-GB"/>
        </w:rPr>
        <w:t xml:space="preserve">committed serious violations, definitively </w:t>
      </w:r>
      <w:r w:rsidR="00EC228D">
        <w:rPr>
          <w:rFonts w:ascii="Trebuchet MS" w:hAnsi="Trebuchet MS"/>
          <w:sz w:val="20"/>
          <w:szCs w:val="20"/>
          <w:lang w:val="en-GB"/>
        </w:rPr>
        <w:t>proven</w:t>
      </w:r>
      <w:r w:rsidRPr="008E4E0C">
        <w:rPr>
          <w:rFonts w:ascii="Trebuchet MS" w:hAnsi="Trebuchet MS"/>
          <w:sz w:val="20"/>
          <w:szCs w:val="20"/>
          <w:lang w:val="en-GB"/>
        </w:rPr>
        <w:t xml:space="preserve">, with respect to the obligations relating to the payment of </w:t>
      </w:r>
      <w:r w:rsidR="00EC228D">
        <w:rPr>
          <w:rFonts w:ascii="Trebuchet MS" w:hAnsi="Trebuchet MS"/>
          <w:sz w:val="20"/>
          <w:szCs w:val="20"/>
          <w:lang w:val="en-GB"/>
        </w:rPr>
        <w:t xml:space="preserve">duties and </w:t>
      </w:r>
      <w:r w:rsidRPr="008E4E0C">
        <w:rPr>
          <w:rFonts w:ascii="Trebuchet MS" w:hAnsi="Trebuchet MS"/>
          <w:sz w:val="20"/>
          <w:szCs w:val="20"/>
          <w:lang w:val="en-GB"/>
        </w:rPr>
        <w:t xml:space="preserve">taxes </w:t>
      </w:r>
      <w:r w:rsidR="00EC228D">
        <w:rPr>
          <w:rFonts w:ascii="Trebuchet MS" w:hAnsi="Trebuchet MS"/>
          <w:sz w:val="20"/>
          <w:szCs w:val="20"/>
          <w:lang w:val="en-GB"/>
        </w:rPr>
        <w:t>or</w:t>
      </w:r>
      <w:r w:rsidRPr="008E4E0C">
        <w:rPr>
          <w:rFonts w:ascii="Trebuchet MS" w:hAnsi="Trebuchet MS"/>
          <w:sz w:val="20"/>
          <w:szCs w:val="20"/>
          <w:lang w:val="en-GB"/>
        </w:rPr>
        <w:t xml:space="preserve"> social security contributions;</w:t>
      </w:r>
    </w:p>
    <w:p w14:paraId="609C901D" w14:textId="77777777" w:rsidR="008E4E0C" w:rsidRPr="001D71B9" w:rsidRDefault="008E4E0C" w:rsidP="00D72D41">
      <w:pPr>
        <w:tabs>
          <w:tab w:val="left" w:pos="709"/>
          <w:tab w:val="left" w:pos="1560"/>
        </w:tabs>
        <w:ind w:left="1560"/>
        <w:jc w:val="both"/>
        <w:rPr>
          <w:rFonts w:ascii="Trebuchet MS" w:hAnsi="Trebuchet MS"/>
          <w:sz w:val="16"/>
          <w:szCs w:val="16"/>
          <w:lang w:val="en-GB"/>
        </w:rPr>
      </w:pPr>
    </w:p>
    <w:p w14:paraId="52E5EEEF" w14:textId="70506DBC" w:rsidR="008E4E0C" w:rsidRDefault="008E4E0C" w:rsidP="00D73FDA">
      <w:pPr>
        <w:numPr>
          <w:ilvl w:val="0"/>
          <w:numId w:val="19"/>
        </w:numPr>
        <w:tabs>
          <w:tab w:val="left" w:pos="426"/>
          <w:tab w:val="left" w:pos="10206"/>
        </w:tabs>
        <w:ind w:hanging="720"/>
        <w:jc w:val="both"/>
        <w:rPr>
          <w:rFonts w:ascii="Trebuchet MS" w:hAnsi="Trebuchet MS" w:cs="Tahoma"/>
          <w:spacing w:val="-2"/>
          <w:sz w:val="20"/>
          <w:szCs w:val="20"/>
          <w:lang w:val="en-GB"/>
        </w:rPr>
      </w:pPr>
      <w:r w:rsidRPr="008E4E0C">
        <w:rPr>
          <w:rFonts w:ascii="Trebuchet MS" w:hAnsi="Trebuchet MS" w:cs="Tahoma"/>
          <w:b/>
          <w:bCs/>
          <w:spacing w:val="-2"/>
          <w:sz w:val="20"/>
          <w:szCs w:val="20"/>
          <w:lang w:val="en-GB"/>
        </w:rPr>
        <w:t xml:space="preserve">5. </w:t>
      </w:r>
      <w:r w:rsidR="009D1D67">
        <w:rPr>
          <w:rFonts w:ascii="Trebuchet MS" w:hAnsi="Trebuchet MS" w:cs="Tahoma"/>
          <w:spacing w:val="-2"/>
          <w:sz w:val="20"/>
          <w:szCs w:val="20"/>
          <w:u w:val="single"/>
          <w:lang w:val="en-GB"/>
        </w:rPr>
        <w:t>NO</w:t>
      </w:r>
      <w:r w:rsidRPr="008E4E0C">
        <w:rPr>
          <w:rFonts w:ascii="Trebuchet MS" w:hAnsi="Trebuchet MS" w:cs="Tahoma"/>
          <w:spacing w:val="-2"/>
          <w:sz w:val="20"/>
          <w:szCs w:val="20"/>
          <w:lang w:val="en-GB"/>
        </w:rPr>
        <w:t xml:space="preserve"> serious </w:t>
      </w:r>
      <w:r w:rsidR="00F96421" w:rsidRPr="00F96421">
        <w:rPr>
          <w:rFonts w:ascii="Trebuchet MS" w:hAnsi="Trebuchet MS" w:cs="Tahoma"/>
          <w:spacing w:val="-2"/>
          <w:sz w:val="20"/>
          <w:szCs w:val="20"/>
          <w:lang w:val="en-GB"/>
        </w:rPr>
        <w:t>infringements</w:t>
      </w:r>
      <w:r w:rsidR="00F96421">
        <w:rPr>
          <w:rFonts w:ascii="Trebuchet MS" w:hAnsi="Trebuchet MS" w:cs="Tahoma"/>
          <w:spacing w:val="-2"/>
          <w:sz w:val="20"/>
          <w:szCs w:val="20"/>
          <w:lang w:val="en-GB"/>
        </w:rPr>
        <w:t xml:space="preserve"> </w:t>
      </w:r>
      <w:r w:rsidRPr="008E4E0C">
        <w:rPr>
          <w:rFonts w:ascii="Trebuchet MS" w:hAnsi="Trebuchet MS" w:cs="Tahoma"/>
          <w:spacing w:val="-2"/>
          <w:sz w:val="20"/>
          <w:szCs w:val="20"/>
          <w:lang w:val="en-GB"/>
        </w:rPr>
        <w:t xml:space="preserve">have been committed </w:t>
      </w:r>
      <w:r w:rsidR="00F96421">
        <w:rPr>
          <w:rFonts w:ascii="Trebuchet MS" w:hAnsi="Trebuchet MS" w:cs="Tahoma"/>
          <w:spacing w:val="-2"/>
          <w:sz w:val="20"/>
          <w:szCs w:val="20"/>
          <w:lang w:val="en-GB"/>
        </w:rPr>
        <w:t xml:space="preserve">and </w:t>
      </w:r>
      <w:r w:rsidRPr="008E4E0C">
        <w:rPr>
          <w:rFonts w:ascii="Trebuchet MS" w:hAnsi="Trebuchet MS" w:cs="Tahoma"/>
          <w:spacing w:val="-2"/>
          <w:sz w:val="20"/>
          <w:szCs w:val="20"/>
          <w:lang w:val="en-GB"/>
        </w:rPr>
        <w:t xml:space="preserve">duly </w:t>
      </w:r>
      <w:r w:rsidR="00D27641">
        <w:rPr>
          <w:rFonts w:ascii="Trebuchet MS" w:hAnsi="Trebuchet MS" w:cs="Tahoma"/>
          <w:spacing w:val="-2"/>
          <w:sz w:val="20"/>
          <w:szCs w:val="20"/>
          <w:lang w:val="en-GB"/>
        </w:rPr>
        <w:t>proven</w:t>
      </w:r>
      <w:r w:rsidRPr="008E4E0C">
        <w:rPr>
          <w:rFonts w:ascii="Trebuchet MS" w:hAnsi="Trebuchet MS" w:cs="Tahoma"/>
          <w:spacing w:val="-2"/>
          <w:sz w:val="20"/>
          <w:szCs w:val="20"/>
          <w:lang w:val="en-GB"/>
        </w:rPr>
        <w:t xml:space="preserve"> with regard to occupational safety and health standards a</w:t>
      </w:r>
      <w:r w:rsidR="00D81A3B">
        <w:rPr>
          <w:rFonts w:ascii="Trebuchet MS" w:hAnsi="Trebuchet MS" w:cs="Tahoma"/>
          <w:spacing w:val="-2"/>
          <w:sz w:val="20"/>
          <w:szCs w:val="20"/>
          <w:lang w:val="en-GB"/>
        </w:rPr>
        <w:t>s well as</w:t>
      </w:r>
      <w:r w:rsidRPr="008E4E0C">
        <w:rPr>
          <w:rFonts w:ascii="Trebuchet MS" w:hAnsi="Trebuchet MS" w:cs="Tahoma"/>
          <w:spacing w:val="-2"/>
          <w:sz w:val="20"/>
          <w:szCs w:val="20"/>
          <w:lang w:val="en-GB"/>
        </w:rPr>
        <w:t xml:space="preserve"> to environmental, social and labour obligations </w:t>
      </w:r>
      <w:r w:rsidR="00EC228D">
        <w:rPr>
          <w:rFonts w:ascii="Trebuchet MS" w:hAnsi="Trebuchet MS" w:cs="Tahoma"/>
          <w:spacing w:val="-2"/>
          <w:sz w:val="20"/>
          <w:szCs w:val="20"/>
          <w:lang w:val="en-GB"/>
        </w:rPr>
        <w:t>established by E</w:t>
      </w:r>
      <w:r w:rsidRPr="008E4E0C">
        <w:rPr>
          <w:rFonts w:ascii="Trebuchet MS" w:hAnsi="Trebuchet MS" w:cs="Tahoma"/>
          <w:spacing w:val="-2"/>
          <w:sz w:val="20"/>
          <w:szCs w:val="20"/>
          <w:lang w:val="en-GB"/>
        </w:rPr>
        <w:t xml:space="preserve">uropean and national law, collective </w:t>
      </w:r>
      <w:r w:rsidR="00EC228D">
        <w:rPr>
          <w:rFonts w:ascii="Trebuchet MS" w:hAnsi="Trebuchet MS" w:cs="Tahoma"/>
          <w:spacing w:val="-2"/>
          <w:sz w:val="20"/>
          <w:szCs w:val="20"/>
          <w:lang w:val="en-GB"/>
        </w:rPr>
        <w:t xml:space="preserve">labour </w:t>
      </w:r>
      <w:r w:rsidRPr="008E4E0C">
        <w:rPr>
          <w:rFonts w:ascii="Trebuchet MS" w:hAnsi="Trebuchet MS" w:cs="Tahoma"/>
          <w:spacing w:val="-2"/>
          <w:sz w:val="20"/>
          <w:szCs w:val="20"/>
          <w:lang w:val="en-GB"/>
        </w:rPr>
        <w:t>agreements or international provisions listed in Annex X to Directive 2014/24/EU of the European Parliament and of the Council of 26 February 2014 (</w:t>
      </w:r>
      <w:r w:rsidRPr="008E4E0C">
        <w:rPr>
          <w:rFonts w:ascii="Trebuchet MS" w:hAnsi="Trebuchet MS" w:cs="Tahoma"/>
          <w:i/>
          <w:iCs/>
          <w:spacing w:val="-2"/>
          <w:sz w:val="20"/>
          <w:szCs w:val="20"/>
          <w:lang w:val="en-GB"/>
        </w:rPr>
        <w:t>Art. 95, paragraph 1, letter a</w:t>
      </w:r>
      <w:r w:rsidRPr="008E4E0C">
        <w:rPr>
          <w:rFonts w:ascii="Trebuchet MS" w:hAnsi="Trebuchet MS" w:cs="Tahoma"/>
          <w:spacing w:val="-2"/>
          <w:sz w:val="20"/>
          <w:szCs w:val="20"/>
          <w:lang w:val="en-GB"/>
        </w:rPr>
        <w:t>);</w:t>
      </w:r>
    </w:p>
    <w:p w14:paraId="6D2E6250" w14:textId="77777777" w:rsidR="001D71B9" w:rsidRPr="008E4E0C" w:rsidRDefault="001D71B9" w:rsidP="001D71B9">
      <w:pPr>
        <w:tabs>
          <w:tab w:val="left" w:pos="426"/>
          <w:tab w:val="left" w:pos="10206"/>
        </w:tabs>
        <w:ind w:left="720"/>
        <w:jc w:val="both"/>
        <w:rPr>
          <w:rFonts w:ascii="Trebuchet MS" w:hAnsi="Trebuchet MS" w:cs="Tahoma"/>
          <w:spacing w:val="-2"/>
          <w:sz w:val="20"/>
          <w:szCs w:val="20"/>
          <w:lang w:val="en-GB"/>
        </w:rPr>
      </w:pPr>
    </w:p>
    <w:p w14:paraId="68AE3FF5" w14:textId="72853A19" w:rsidR="008E4E0C" w:rsidRDefault="008E4E0C" w:rsidP="00D73FDA">
      <w:pPr>
        <w:numPr>
          <w:ilvl w:val="0"/>
          <w:numId w:val="20"/>
        </w:numPr>
        <w:tabs>
          <w:tab w:val="left" w:pos="426"/>
          <w:tab w:val="left" w:pos="10206"/>
        </w:tabs>
        <w:spacing w:line="276" w:lineRule="auto"/>
        <w:ind w:hanging="720"/>
        <w:jc w:val="both"/>
        <w:rPr>
          <w:rFonts w:ascii="Trebuchet MS" w:hAnsi="Trebuchet MS" w:cs="Tahoma"/>
          <w:spacing w:val="-2"/>
          <w:sz w:val="20"/>
          <w:szCs w:val="20"/>
          <w:lang w:val="en-GB"/>
        </w:rPr>
      </w:pPr>
      <w:r w:rsidRPr="008E4E0C">
        <w:rPr>
          <w:rFonts w:ascii="Trebuchet MS" w:hAnsi="Trebuchet MS" w:cs="Tahoma"/>
          <w:b/>
          <w:bCs/>
          <w:spacing w:val="-2"/>
          <w:sz w:val="20"/>
          <w:szCs w:val="20"/>
          <w:lang w:val="en-GB"/>
        </w:rPr>
        <w:t xml:space="preserve">6. </w:t>
      </w:r>
      <w:r w:rsidRPr="008E4E0C">
        <w:rPr>
          <w:rFonts w:ascii="Trebuchet MS" w:hAnsi="Trebuchet MS" w:cs="Tahoma"/>
          <w:spacing w:val="-2"/>
          <w:sz w:val="20"/>
          <w:szCs w:val="20"/>
          <w:lang w:val="en-GB"/>
        </w:rPr>
        <w:t xml:space="preserve">that </w:t>
      </w:r>
      <w:r w:rsidR="00EC228D">
        <w:rPr>
          <w:rFonts w:ascii="Trebuchet MS" w:hAnsi="Trebuchet MS" w:cs="Tahoma"/>
          <w:spacing w:val="-2"/>
          <w:sz w:val="20"/>
          <w:szCs w:val="20"/>
          <w:lang w:val="en-GB"/>
        </w:rPr>
        <w:t>the</w:t>
      </w:r>
      <w:r w:rsidRPr="008E4E0C">
        <w:rPr>
          <w:rFonts w:ascii="Trebuchet MS" w:hAnsi="Trebuchet MS" w:cs="Tahoma"/>
          <w:spacing w:val="-2"/>
          <w:sz w:val="20"/>
          <w:szCs w:val="20"/>
          <w:lang w:val="en-GB"/>
        </w:rPr>
        <w:t xml:space="preserve"> participation </w:t>
      </w:r>
      <w:r w:rsidR="00EC228D">
        <w:rPr>
          <w:rFonts w:ascii="Trebuchet MS" w:hAnsi="Trebuchet MS" w:cs="Tahoma"/>
          <w:spacing w:val="-2"/>
          <w:sz w:val="20"/>
          <w:szCs w:val="20"/>
          <w:lang w:val="en-GB"/>
        </w:rPr>
        <w:t>in the procedure</w:t>
      </w:r>
      <w:r w:rsidR="00CC1E9A" w:rsidRPr="00CC1E9A">
        <w:rPr>
          <w:lang w:val="en-GB"/>
        </w:rPr>
        <w:t xml:space="preserve"> </w:t>
      </w:r>
      <w:r w:rsidR="00CC1E9A" w:rsidRPr="00CC1E9A">
        <w:rPr>
          <w:rFonts w:ascii="Trebuchet MS" w:hAnsi="Trebuchet MS" w:cs="Tahoma"/>
          <w:spacing w:val="-2"/>
          <w:sz w:val="20"/>
          <w:szCs w:val="20"/>
          <w:lang w:val="en-GB"/>
        </w:rPr>
        <w:t xml:space="preserve">does </w:t>
      </w:r>
      <w:r w:rsidR="009D1D67" w:rsidRPr="003974F0">
        <w:rPr>
          <w:rFonts w:ascii="Trebuchet MS" w:hAnsi="Trebuchet MS" w:cs="Tahoma"/>
          <w:spacing w:val="-2"/>
          <w:sz w:val="20"/>
          <w:szCs w:val="20"/>
          <w:u w:val="single"/>
          <w:lang w:val="en-GB"/>
        </w:rPr>
        <w:t>NOT</w:t>
      </w:r>
      <w:r w:rsidR="00CC1E9A" w:rsidRPr="00CC1E9A">
        <w:rPr>
          <w:rFonts w:ascii="Trebuchet MS" w:hAnsi="Trebuchet MS" w:cs="Tahoma"/>
          <w:spacing w:val="-2"/>
          <w:sz w:val="20"/>
          <w:szCs w:val="20"/>
          <w:lang w:val="en-GB"/>
        </w:rPr>
        <w:t xml:space="preserve"> result in a conflict of interest </w:t>
      </w:r>
      <w:r w:rsidR="00CC1E9A">
        <w:rPr>
          <w:rFonts w:ascii="Trebuchet MS" w:hAnsi="Trebuchet MS" w:cs="Tahoma"/>
          <w:spacing w:val="-2"/>
          <w:sz w:val="20"/>
          <w:szCs w:val="20"/>
          <w:lang w:val="en-GB"/>
        </w:rPr>
        <w:t>in</w:t>
      </w:r>
      <w:r w:rsidRPr="008E4E0C">
        <w:rPr>
          <w:rFonts w:ascii="Trebuchet MS" w:hAnsi="Trebuchet MS" w:cs="Tahoma"/>
          <w:spacing w:val="-2"/>
          <w:sz w:val="20"/>
          <w:szCs w:val="20"/>
          <w:lang w:val="en-GB"/>
        </w:rPr>
        <w:t xml:space="preserve"> the meaning of Article 16, </w:t>
      </w:r>
      <w:r w:rsidR="00EC228D">
        <w:rPr>
          <w:rFonts w:ascii="Trebuchet MS" w:hAnsi="Trebuchet MS" w:cs="Tahoma"/>
          <w:spacing w:val="-2"/>
          <w:sz w:val="20"/>
          <w:szCs w:val="20"/>
          <w:lang w:val="en-GB"/>
        </w:rPr>
        <w:t xml:space="preserve">not </w:t>
      </w:r>
      <w:r w:rsidRPr="008E4E0C">
        <w:rPr>
          <w:rFonts w:ascii="Trebuchet MS" w:hAnsi="Trebuchet MS" w:cs="Tahoma"/>
          <w:spacing w:val="-2"/>
          <w:sz w:val="20"/>
          <w:szCs w:val="20"/>
          <w:lang w:val="en-GB"/>
        </w:rPr>
        <w:t>otherwise resolv</w:t>
      </w:r>
      <w:r w:rsidR="00EC228D">
        <w:rPr>
          <w:rFonts w:ascii="Trebuchet MS" w:hAnsi="Trebuchet MS" w:cs="Tahoma"/>
          <w:spacing w:val="-2"/>
          <w:sz w:val="20"/>
          <w:szCs w:val="20"/>
          <w:lang w:val="en-GB"/>
        </w:rPr>
        <w:t>able</w:t>
      </w:r>
      <w:r w:rsidRPr="008E4E0C">
        <w:rPr>
          <w:rFonts w:ascii="Trebuchet MS" w:hAnsi="Trebuchet MS" w:cs="Tahoma"/>
          <w:spacing w:val="-2"/>
          <w:sz w:val="20"/>
          <w:szCs w:val="20"/>
          <w:lang w:val="en-GB"/>
        </w:rPr>
        <w:t xml:space="preserve"> (Article</w:t>
      </w:r>
      <w:r w:rsidRPr="008E4E0C">
        <w:rPr>
          <w:rFonts w:ascii="Trebuchet MS" w:hAnsi="Trebuchet MS" w:cs="Tahoma"/>
          <w:i/>
          <w:iCs/>
          <w:spacing w:val="-2"/>
          <w:sz w:val="20"/>
          <w:szCs w:val="20"/>
          <w:lang w:val="en-GB"/>
        </w:rPr>
        <w:t xml:space="preserve"> 95, paragraph 1, letter b</w:t>
      </w:r>
      <w:r w:rsidRPr="008E4E0C">
        <w:rPr>
          <w:rFonts w:ascii="Trebuchet MS" w:hAnsi="Trebuchet MS" w:cs="Tahoma"/>
          <w:spacing w:val="-2"/>
          <w:sz w:val="20"/>
          <w:szCs w:val="20"/>
          <w:lang w:val="en-GB"/>
        </w:rPr>
        <w:t>);</w:t>
      </w:r>
    </w:p>
    <w:p w14:paraId="5E805B90" w14:textId="77777777" w:rsidR="001D71B9" w:rsidRPr="001D71B9" w:rsidRDefault="001D71B9" w:rsidP="001D71B9">
      <w:pPr>
        <w:tabs>
          <w:tab w:val="left" w:pos="426"/>
          <w:tab w:val="left" w:pos="10206"/>
        </w:tabs>
        <w:spacing w:line="276" w:lineRule="auto"/>
        <w:ind w:left="720"/>
        <w:jc w:val="both"/>
        <w:rPr>
          <w:rFonts w:ascii="Trebuchet MS" w:hAnsi="Trebuchet MS" w:cs="Tahoma"/>
          <w:spacing w:val="-2"/>
          <w:sz w:val="16"/>
          <w:szCs w:val="16"/>
          <w:lang w:val="en-GB"/>
        </w:rPr>
      </w:pPr>
    </w:p>
    <w:p w14:paraId="42B11F6B" w14:textId="457DBBF6" w:rsidR="00A87B79" w:rsidRPr="00A87B79" w:rsidRDefault="00A87B79" w:rsidP="00D73FDA">
      <w:pPr>
        <w:numPr>
          <w:ilvl w:val="0"/>
          <w:numId w:val="21"/>
        </w:numPr>
        <w:tabs>
          <w:tab w:val="left" w:pos="426"/>
          <w:tab w:val="left" w:pos="4680"/>
          <w:tab w:val="left" w:pos="10206"/>
        </w:tabs>
        <w:spacing w:line="276" w:lineRule="auto"/>
        <w:ind w:hanging="720"/>
        <w:jc w:val="both"/>
        <w:rPr>
          <w:rFonts w:ascii="Trebuchet MS" w:hAnsi="Trebuchet MS" w:cs="Tahoma"/>
          <w:sz w:val="20"/>
          <w:szCs w:val="20"/>
          <w:lang w:val="en-GB"/>
        </w:rPr>
      </w:pPr>
      <w:r w:rsidRPr="00A87B79">
        <w:rPr>
          <w:rFonts w:ascii="Trebuchet MS" w:hAnsi="Trebuchet MS" w:cs="Tahoma"/>
          <w:b/>
          <w:bCs/>
          <w:sz w:val="20"/>
          <w:szCs w:val="20"/>
          <w:lang w:val="en-GB"/>
        </w:rPr>
        <w:t xml:space="preserve">7. </w:t>
      </w:r>
      <w:r w:rsidRPr="00A87B79">
        <w:rPr>
          <w:rFonts w:ascii="Trebuchet MS" w:hAnsi="Trebuchet MS" w:cs="Tahoma"/>
          <w:sz w:val="20"/>
          <w:szCs w:val="20"/>
          <w:lang w:val="en-GB"/>
        </w:rPr>
        <w:t xml:space="preserve">to have </w:t>
      </w:r>
      <w:r w:rsidR="009D1D67" w:rsidRPr="003974F0">
        <w:rPr>
          <w:rFonts w:ascii="Trebuchet MS" w:hAnsi="Trebuchet MS" w:cs="Tahoma"/>
          <w:sz w:val="20"/>
          <w:szCs w:val="20"/>
          <w:u w:val="single"/>
          <w:lang w:val="en-GB"/>
        </w:rPr>
        <w:t>NOT</w:t>
      </w:r>
      <w:r w:rsidR="009D1D67">
        <w:rPr>
          <w:rFonts w:ascii="Trebuchet MS" w:hAnsi="Trebuchet MS" w:cs="Tahoma"/>
          <w:sz w:val="20"/>
          <w:szCs w:val="20"/>
          <w:lang w:val="en-GB"/>
        </w:rPr>
        <w:t xml:space="preserve"> </w:t>
      </w:r>
      <w:r w:rsidRPr="00A87B79">
        <w:rPr>
          <w:rFonts w:ascii="Trebuchet MS" w:hAnsi="Trebuchet MS" w:cs="Tahoma"/>
          <w:sz w:val="20"/>
          <w:szCs w:val="20"/>
          <w:lang w:val="en-GB"/>
        </w:rPr>
        <w:t>incurred in the distortion of competition resulting from previous involvement in the preparation of the procurement procedure that cannot be resolved by less intrusive measures (</w:t>
      </w:r>
      <w:r w:rsidRPr="00A87B79">
        <w:rPr>
          <w:rFonts w:ascii="Trebuchet MS" w:hAnsi="Trebuchet MS" w:cs="Tahoma"/>
          <w:i/>
          <w:iCs/>
          <w:sz w:val="20"/>
          <w:szCs w:val="20"/>
          <w:lang w:val="en-GB"/>
        </w:rPr>
        <w:t>Article 95, paragraph 1, letter c</w:t>
      </w:r>
      <w:r w:rsidRPr="00A87B79">
        <w:rPr>
          <w:rFonts w:ascii="Trebuchet MS" w:hAnsi="Trebuchet MS" w:cs="Tahoma"/>
          <w:sz w:val="20"/>
          <w:szCs w:val="20"/>
          <w:lang w:val="en-GB"/>
        </w:rPr>
        <w:t>);</w:t>
      </w:r>
    </w:p>
    <w:p w14:paraId="52A517BD" w14:textId="77777777" w:rsidR="001F2AD7" w:rsidRPr="001D71B9" w:rsidRDefault="001F2AD7" w:rsidP="001F2AD7">
      <w:pPr>
        <w:pStyle w:val="Paragrafoelenco"/>
        <w:rPr>
          <w:rFonts w:ascii="Trebuchet MS" w:hAnsi="Trebuchet MS" w:cs="Tahoma"/>
          <w:sz w:val="16"/>
          <w:szCs w:val="16"/>
          <w:lang w:val="en-GB"/>
        </w:rPr>
      </w:pPr>
    </w:p>
    <w:p w14:paraId="1994E620" w14:textId="44BC7B21" w:rsidR="00A87B79" w:rsidRPr="00A87B79" w:rsidRDefault="00A87B79" w:rsidP="00D73FDA">
      <w:pPr>
        <w:numPr>
          <w:ilvl w:val="0"/>
          <w:numId w:val="22"/>
        </w:numPr>
        <w:tabs>
          <w:tab w:val="left" w:pos="426"/>
          <w:tab w:val="left" w:pos="4680"/>
          <w:tab w:val="left" w:pos="10206"/>
        </w:tabs>
        <w:spacing w:line="276" w:lineRule="auto"/>
        <w:ind w:hanging="720"/>
        <w:jc w:val="both"/>
        <w:rPr>
          <w:rFonts w:ascii="Trebuchet MS" w:hAnsi="Trebuchet MS" w:cs="Tahoma"/>
          <w:sz w:val="20"/>
          <w:szCs w:val="20"/>
          <w:lang w:val="en-GB"/>
        </w:rPr>
      </w:pPr>
      <w:r w:rsidRPr="00A87B79">
        <w:rPr>
          <w:rFonts w:ascii="Trebuchet MS" w:hAnsi="Trebuchet MS" w:cs="Tahoma"/>
          <w:b/>
          <w:bCs/>
          <w:sz w:val="20"/>
          <w:szCs w:val="20"/>
          <w:lang w:val="en-GB"/>
        </w:rPr>
        <w:t xml:space="preserve">8. </w:t>
      </w:r>
      <w:r w:rsidR="009D1D67" w:rsidRPr="00E83EE6">
        <w:rPr>
          <w:rFonts w:ascii="Trebuchet MS" w:hAnsi="Trebuchet MS" w:cs="Tahoma"/>
          <w:sz w:val="20"/>
          <w:szCs w:val="20"/>
          <w:lang w:val="en-GB"/>
        </w:rPr>
        <w:t>t</w:t>
      </w:r>
      <w:r w:rsidRPr="00E83EE6">
        <w:rPr>
          <w:rFonts w:ascii="Trebuchet MS" w:hAnsi="Trebuchet MS" w:cs="Tahoma"/>
          <w:sz w:val="20"/>
          <w:szCs w:val="20"/>
          <w:lang w:val="en-GB"/>
        </w:rPr>
        <w:t>o</w:t>
      </w:r>
      <w:r w:rsidR="009D1D67" w:rsidRPr="00E83EE6">
        <w:rPr>
          <w:rFonts w:ascii="Trebuchet MS" w:hAnsi="Trebuchet MS" w:cs="Tahoma"/>
          <w:sz w:val="20"/>
          <w:szCs w:val="20"/>
          <w:lang w:val="en-GB"/>
        </w:rPr>
        <w:t xml:space="preserve"> </w:t>
      </w:r>
      <w:r w:rsidRPr="00A87B79">
        <w:rPr>
          <w:rFonts w:ascii="Trebuchet MS" w:hAnsi="Trebuchet MS" w:cs="Tahoma"/>
          <w:sz w:val="20"/>
          <w:szCs w:val="20"/>
          <w:lang w:val="en-GB"/>
        </w:rPr>
        <w:t xml:space="preserve">have </w:t>
      </w:r>
      <w:r w:rsidR="009D1D67" w:rsidRPr="003974F0">
        <w:rPr>
          <w:rFonts w:ascii="Trebuchet MS" w:hAnsi="Trebuchet MS" w:cs="Tahoma"/>
          <w:sz w:val="20"/>
          <w:szCs w:val="20"/>
          <w:u w:val="single"/>
          <w:lang w:val="en-GB"/>
        </w:rPr>
        <w:t>NOT</w:t>
      </w:r>
      <w:r w:rsidR="009D1D67">
        <w:rPr>
          <w:rFonts w:ascii="Trebuchet MS" w:hAnsi="Trebuchet MS" w:cs="Tahoma"/>
          <w:sz w:val="20"/>
          <w:szCs w:val="20"/>
          <w:lang w:val="en-GB"/>
        </w:rPr>
        <w:t xml:space="preserve"> </w:t>
      </w:r>
      <w:r w:rsidRPr="00A87B79">
        <w:rPr>
          <w:rFonts w:ascii="Trebuchet MS" w:hAnsi="Trebuchet MS" w:cs="Tahoma"/>
          <w:sz w:val="20"/>
          <w:szCs w:val="20"/>
          <w:lang w:val="en-GB"/>
        </w:rPr>
        <w:t xml:space="preserve">entered into agreements with other participants in the </w:t>
      </w:r>
      <w:r w:rsidR="00847E17">
        <w:rPr>
          <w:rFonts w:ascii="Trebuchet MS" w:hAnsi="Trebuchet MS" w:cs="Tahoma"/>
          <w:sz w:val="20"/>
          <w:szCs w:val="20"/>
          <w:lang w:val="en-GB"/>
        </w:rPr>
        <w:t>procurement</w:t>
      </w:r>
      <w:r w:rsidRPr="00A87B79">
        <w:rPr>
          <w:rFonts w:ascii="Trebuchet MS" w:hAnsi="Trebuchet MS" w:cs="Tahoma"/>
          <w:sz w:val="20"/>
          <w:szCs w:val="20"/>
          <w:lang w:val="en-GB"/>
        </w:rPr>
        <w:t xml:space="preserve"> procedure </w:t>
      </w:r>
      <w:r w:rsidR="003A2CDD">
        <w:rPr>
          <w:rFonts w:ascii="Trebuchet MS" w:hAnsi="Trebuchet MS" w:cs="Tahoma"/>
          <w:sz w:val="20"/>
          <w:szCs w:val="20"/>
          <w:lang w:val="en-GB"/>
        </w:rPr>
        <w:t>with</w:t>
      </w:r>
      <w:r w:rsidRPr="00A87B79">
        <w:rPr>
          <w:rFonts w:ascii="Trebuchet MS" w:hAnsi="Trebuchet MS" w:cs="Tahoma"/>
          <w:sz w:val="20"/>
          <w:szCs w:val="20"/>
          <w:lang w:val="en-GB"/>
        </w:rPr>
        <w:t xml:space="preserve"> the purpose of formulating the </w:t>
      </w:r>
      <w:r w:rsidR="00847E17">
        <w:rPr>
          <w:rFonts w:ascii="Trebuchet MS" w:hAnsi="Trebuchet MS" w:cs="Tahoma"/>
          <w:sz w:val="20"/>
          <w:szCs w:val="20"/>
          <w:lang w:val="en-GB"/>
        </w:rPr>
        <w:t>offer</w:t>
      </w:r>
      <w:r w:rsidRPr="00A87B79">
        <w:rPr>
          <w:rFonts w:ascii="Trebuchet MS" w:hAnsi="Trebuchet MS" w:cs="Tahoma"/>
          <w:sz w:val="20"/>
          <w:szCs w:val="20"/>
          <w:lang w:val="en-GB"/>
        </w:rPr>
        <w:t>, which is therefore not attributable to a single decision-making centre (</w:t>
      </w:r>
      <w:r w:rsidRPr="00A87B79">
        <w:rPr>
          <w:rFonts w:ascii="Trebuchet MS" w:hAnsi="Trebuchet MS" w:cs="Tahoma"/>
          <w:i/>
          <w:iCs/>
          <w:sz w:val="20"/>
          <w:szCs w:val="20"/>
          <w:lang w:val="en-GB"/>
        </w:rPr>
        <w:t>Article 95, paragraph 1, letter d</w:t>
      </w:r>
      <w:r w:rsidRPr="00A87B79">
        <w:rPr>
          <w:rFonts w:ascii="Trebuchet MS" w:hAnsi="Trebuchet MS" w:cs="Tahoma"/>
          <w:sz w:val="20"/>
          <w:szCs w:val="20"/>
          <w:lang w:val="en-GB"/>
        </w:rPr>
        <w:t>);</w:t>
      </w:r>
    </w:p>
    <w:p w14:paraId="03E68ECC" w14:textId="77777777" w:rsidR="001F2AD7" w:rsidRPr="001D71B9" w:rsidRDefault="001F2AD7" w:rsidP="001F2AD7">
      <w:pPr>
        <w:pStyle w:val="Paragrafoelenco"/>
        <w:rPr>
          <w:rFonts w:ascii="Trebuchet MS" w:hAnsi="Trebuchet MS" w:cs="Tahoma"/>
          <w:sz w:val="16"/>
          <w:szCs w:val="16"/>
          <w:lang w:val="en-GB"/>
        </w:rPr>
      </w:pPr>
    </w:p>
    <w:p w14:paraId="61379D36" w14:textId="4C6888BE" w:rsidR="00A87B79" w:rsidRPr="00A87B79" w:rsidRDefault="001F2AD7" w:rsidP="00D73FDA">
      <w:pPr>
        <w:numPr>
          <w:ilvl w:val="0"/>
          <w:numId w:val="23"/>
        </w:numPr>
        <w:tabs>
          <w:tab w:val="left" w:pos="426"/>
          <w:tab w:val="left" w:pos="4680"/>
          <w:tab w:val="left" w:pos="10206"/>
        </w:tabs>
        <w:spacing w:line="276" w:lineRule="auto"/>
        <w:ind w:hanging="720"/>
        <w:jc w:val="both"/>
        <w:rPr>
          <w:rFonts w:ascii="Trebuchet MS" w:hAnsi="Trebuchet MS" w:cs="Tahoma"/>
          <w:sz w:val="20"/>
          <w:szCs w:val="20"/>
          <w:lang w:val="en-GB"/>
        </w:rPr>
      </w:pPr>
      <w:r w:rsidRPr="00A87B79">
        <w:rPr>
          <w:rFonts w:ascii="Trebuchet MS" w:hAnsi="Trebuchet MS" w:cs="Tahoma"/>
          <w:b/>
          <w:bCs/>
          <w:sz w:val="20"/>
          <w:szCs w:val="20"/>
          <w:lang w:val="en-GB"/>
        </w:rPr>
        <w:t>9.</w:t>
      </w:r>
      <w:r w:rsidRPr="00A87B79">
        <w:rPr>
          <w:rFonts w:ascii="Trebuchet MS" w:hAnsi="Trebuchet MS" w:cs="Tahoma"/>
          <w:sz w:val="20"/>
          <w:szCs w:val="20"/>
          <w:lang w:val="en-GB"/>
        </w:rPr>
        <w:t xml:space="preserve"> </w:t>
      </w:r>
      <w:r w:rsidR="00A87B79" w:rsidRPr="00A87B79">
        <w:rPr>
          <w:rFonts w:ascii="Trebuchet MS" w:hAnsi="Trebuchet MS" w:cs="Tahoma"/>
          <w:sz w:val="20"/>
          <w:szCs w:val="20"/>
          <w:lang w:val="en-GB"/>
        </w:rPr>
        <w:t xml:space="preserve"> to have </w:t>
      </w:r>
      <w:r w:rsidR="009D1D67" w:rsidRPr="003974F0">
        <w:rPr>
          <w:rFonts w:ascii="Trebuchet MS" w:hAnsi="Trebuchet MS" w:cs="Tahoma"/>
          <w:sz w:val="20"/>
          <w:szCs w:val="20"/>
          <w:u w:val="single"/>
          <w:lang w:val="en-GB"/>
        </w:rPr>
        <w:t xml:space="preserve">NOT </w:t>
      </w:r>
      <w:r w:rsidR="00A87B79" w:rsidRPr="00A87B79">
        <w:rPr>
          <w:rFonts w:ascii="Trebuchet MS" w:hAnsi="Trebuchet MS" w:cs="Tahoma"/>
          <w:sz w:val="20"/>
          <w:szCs w:val="20"/>
          <w:lang w:val="en-GB"/>
        </w:rPr>
        <w:t xml:space="preserve">been guilty of </w:t>
      </w:r>
      <w:r w:rsidR="003A2CDD">
        <w:rPr>
          <w:rFonts w:ascii="Trebuchet MS" w:hAnsi="Trebuchet MS" w:cs="Tahoma"/>
          <w:sz w:val="20"/>
          <w:szCs w:val="20"/>
          <w:lang w:val="en-GB"/>
        </w:rPr>
        <w:t>grave</w:t>
      </w:r>
      <w:r w:rsidR="00A87B79" w:rsidRPr="00A87B79">
        <w:rPr>
          <w:rFonts w:ascii="Trebuchet MS" w:hAnsi="Trebuchet MS" w:cs="Tahoma"/>
          <w:sz w:val="20"/>
          <w:szCs w:val="20"/>
          <w:lang w:val="en-GB"/>
        </w:rPr>
        <w:t xml:space="preserve"> professional misconduct, such as to make </w:t>
      </w:r>
      <w:r w:rsidR="00847E17">
        <w:rPr>
          <w:rFonts w:ascii="Trebuchet MS" w:hAnsi="Trebuchet MS" w:cs="Tahoma"/>
          <w:sz w:val="20"/>
          <w:szCs w:val="20"/>
          <w:lang w:val="en-GB"/>
        </w:rPr>
        <w:t>their</w:t>
      </w:r>
      <w:r w:rsidR="00A87B79" w:rsidRPr="00A87B79">
        <w:rPr>
          <w:rFonts w:ascii="Trebuchet MS" w:hAnsi="Trebuchet MS" w:cs="Tahoma"/>
          <w:sz w:val="20"/>
          <w:szCs w:val="20"/>
          <w:lang w:val="en-GB"/>
        </w:rPr>
        <w:t xml:space="preserve"> integrity or reliability doubtful, (</w:t>
      </w:r>
      <w:r w:rsidR="00A87B79" w:rsidRPr="00A87B79">
        <w:rPr>
          <w:rFonts w:ascii="Trebuchet MS" w:hAnsi="Trebuchet MS" w:cs="Tahoma"/>
          <w:i/>
          <w:iCs/>
          <w:sz w:val="20"/>
          <w:szCs w:val="20"/>
          <w:lang w:val="en-GB"/>
        </w:rPr>
        <w:t>Article 95, paragraph 1, letter e),</w:t>
      </w:r>
      <w:r w:rsidR="00A87B79" w:rsidRPr="00A87B79">
        <w:rPr>
          <w:rFonts w:ascii="Trebuchet MS" w:hAnsi="Trebuchet MS" w:cs="Tahoma"/>
          <w:sz w:val="20"/>
          <w:szCs w:val="20"/>
          <w:lang w:val="en-GB"/>
        </w:rPr>
        <w:t xml:space="preserve"> in </w:t>
      </w:r>
      <w:r w:rsidR="003A2CDD">
        <w:rPr>
          <w:rFonts w:ascii="Trebuchet MS" w:hAnsi="Trebuchet MS" w:cs="Tahoma"/>
          <w:sz w:val="20"/>
          <w:szCs w:val="20"/>
          <w:lang w:val="en-GB"/>
        </w:rPr>
        <w:t>details</w:t>
      </w:r>
      <w:r w:rsidR="00A87B79" w:rsidRPr="00A87B79">
        <w:rPr>
          <w:rFonts w:ascii="Trebuchet MS" w:hAnsi="Trebuchet MS" w:cs="Tahoma"/>
          <w:sz w:val="20"/>
          <w:szCs w:val="20"/>
          <w:lang w:val="en-GB"/>
        </w:rPr>
        <w:t xml:space="preserve">: </w:t>
      </w:r>
    </w:p>
    <w:p w14:paraId="1EEF1B6D" w14:textId="2D96F896" w:rsidR="001F2AD7" w:rsidRPr="001D71B9" w:rsidRDefault="001F2AD7" w:rsidP="001F2AD7">
      <w:pPr>
        <w:pStyle w:val="Paragrafoelenco"/>
        <w:rPr>
          <w:rFonts w:ascii="Trebuchet MS" w:hAnsi="Trebuchet MS" w:cs="Tahoma"/>
          <w:sz w:val="16"/>
          <w:szCs w:val="16"/>
          <w:lang w:val="en-GB"/>
        </w:rPr>
      </w:pPr>
    </w:p>
    <w:p w14:paraId="5F5C0669" w14:textId="3577ACBB" w:rsidR="007154F0" w:rsidRPr="001440EC" w:rsidRDefault="007154F0" w:rsidP="00D73FDA">
      <w:pPr>
        <w:pStyle w:val="Paragrafoelenco"/>
        <w:numPr>
          <w:ilvl w:val="0"/>
          <w:numId w:val="23"/>
        </w:numPr>
        <w:shd w:val="clear" w:color="auto" w:fill="FDFDFD"/>
        <w:rPr>
          <w:rFonts w:ascii="Trebuchet MS" w:hAnsi="Trebuchet MS" w:cs="Tahoma"/>
          <w:sz w:val="20"/>
          <w:szCs w:val="20"/>
          <w:lang w:val="en-GB"/>
        </w:rPr>
      </w:pPr>
      <w:r w:rsidRPr="001440EC">
        <w:rPr>
          <w:rFonts w:ascii="Trebuchet MS" w:hAnsi="Trebuchet MS" w:cs="Tahoma"/>
          <w:sz w:val="20"/>
          <w:szCs w:val="20"/>
          <w:lang w:val="en-GB"/>
        </w:rPr>
        <w:t xml:space="preserve">to have </w:t>
      </w:r>
      <w:r w:rsidR="009D1D67" w:rsidRPr="003974F0">
        <w:rPr>
          <w:rFonts w:ascii="Trebuchet MS" w:hAnsi="Trebuchet MS" w:cs="Tahoma"/>
          <w:sz w:val="20"/>
          <w:szCs w:val="20"/>
          <w:u w:val="single"/>
          <w:lang w:val="en-GB"/>
        </w:rPr>
        <w:t>NOT</w:t>
      </w:r>
      <w:r w:rsidR="009D1D67" w:rsidRPr="001440EC">
        <w:rPr>
          <w:rFonts w:ascii="Trebuchet MS" w:hAnsi="Trebuchet MS" w:cs="Tahoma"/>
          <w:sz w:val="20"/>
          <w:szCs w:val="20"/>
          <w:lang w:val="en-GB"/>
        </w:rPr>
        <w:t xml:space="preserve"> </w:t>
      </w:r>
      <w:r w:rsidRPr="001440EC">
        <w:rPr>
          <w:rFonts w:ascii="Trebuchet MS" w:hAnsi="Trebuchet MS" w:cs="Tahoma"/>
          <w:sz w:val="20"/>
          <w:szCs w:val="20"/>
          <w:lang w:val="en-GB"/>
        </w:rPr>
        <w:t>been the recipient of an e</w:t>
      </w:r>
      <w:r w:rsidR="00E43CD8" w:rsidRPr="001440EC">
        <w:rPr>
          <w:rFonts w:ascii="Trebuchet MS" w:hAnsi="Trebuchet MS" w:cs="Tahoma"/>
          <w:sz w:val="20"/>
          <w:szCs w:val="20"/>
          <w:lang w:val="en-GB"/>
        </w:rPr>
        <w:t>xecutive</w:t>
      </w:r>
      <w:r w:rsidRPr="001440EC">
        <w:rPr>
          <w:rFonts w:ascii="Trebuchet MS" w:hAnsi="Trebuchet MS" w:cs="Tahoma"/>
          <w:sz w:val="20"/>
          <w:szCs w:val="20"/>
          <w:lang w:val="en-GB"/>
        </w:rPr>
        <w:t xml:space="preserve"> sanction imposed by the Italian Competition Authority or by another sector authority, relevant in relation to the specific object of the contract (Article 98, paragraph 3, letter a);</w:t>
      </w:r>
    </w:p>
    <w:p w14:paraId="3AC81520" w14:textId="4B2C4421" w:rsidR="001F2AD7" w:rsidRPr="00B6384B" w:rsidRDefault="001F2AD7" w:rsidP="001F2AD7">
      <w:pPr>
        <w:tabs>
          <w:tab w:val="left" w:pos="426"/>
          <w:tab w:val="left" w:pos="4680"/>
          <w:tab w:val="left" w:pos="10206"/>
        </w:tabs>
        <w:spacing w:line="320" w:lineRule="exact"/>
        <w:ind w:left="426"/>
        <w:jc w:val="both"/>
        <w:rPr>
          <w:rFonts w:ascii="Trebuchet MS" w:hAnsi="Trebuchet MS" w:cs="Tahoma"/>
          <w:i/>
          <w:iCs/>
          <w:sz w:val="20"/>
          <w:szCs w:val="20"/>
        </w:rPr>
      </w:pPr>
      <w:r w:rsidRPr="00B6384B">
        <w:rPr>
          <w:rFonts w:ascii="Trebuchet MS" w:hAnsi="Trebuchet MS" w:cs="Tahoma"/>
          <w:i/>
          <w:iCs/>
          <w:sz w:val="20"/>
          <w:szCs w:val="20"/>
        </w:rPr>
        <w:t>o</w:t>
      </w:r>
      <w:r w:rsidR="00E43CD8">
        <w:rPr>
          <w:rFonts w:ascii="Trebuchet MS" w:hAnsi="Trebuchet MS" w:cs="Tahoma"/>
          <w:i/>
          <w:iCs/>
          <w:sz w:val="20"/>
          <w:szCs w:val="20"/>
        </w:rPr>
        <w:t>r</w:t>
      </w:r>
      <w:r w:rsidRPr="00B6384B">
        <w:rPr>
          <w:rFonts w:ascii="Trebuchet MS" w:hAnsi="Trebuchet MS" w:cs="Tahoma"/>
          <w:i/>
          <w:iCs/>
          <w:sz w:val="20"/>
          <w:szCs w:val="20"/>
        </w:rPr>
        <w:t xml:space="preserve"> </w:t>
      </w:r>
    </w:p>
    <w:p w14:paraId="1C3E3C61" w14:textId="7537A300" w:rsidR="00E43CD8" w:rsidRPr="00E43CD8" w:rsidRDefault="00E43CD8" w:rsidP="00D73FDA">
      <w:pPr>
        <w:numPr>
          <w:ilvl w:val="0"/>
          <w:numId w:val="2"/>
        </w:numPr>
        <w:tabs>
          <w:tab w:val="left" w:pos="709"/>
          <w:tab w:val="left" w:pos="993"/>
          <w:tab w:val="left" w:pos="10206"/>
        </w:tabs>
        <w:spacing w:line="276" w:lineRule="auto"/>
        <w:ind w:left="709" w:hanging="283"/>
        <w:rPr>
          <w:rFonts w:ascii="Trebuchet MS" w:hAnsi="Trebuchet MS" w:cs="Tahoma"/>
          <w:sz w:val="20"/>
          <w:szCs w:val="20"/>
          <w:lang w:val="en-GB"/>
        </w:rPr>
      </w:pPr>
      <w:r w:rsidRPr="00E43CD8">
        <w:rPr>
          <w:rFonts w:ascii="Trebuchet MS" w:hAnsi="Trebuchet MS" w:cs="Tahoma"/>
          <w:sz w:val="20"/>
          <w:szCs w:val="20"/>
          <w:lang w:val="en-GB"/>
        </w:rPr>
        <w:t xml:space="preserve">to have been the addressee of the sanction measure imposed by the Competition Authority or other sector authority </w:t>
      </w:r>
      <w:r w:rsidR="00F32054">
        <w:rPr>
          <w:rFonts w:ascii="Trebuchet MS" w:hAnsi="Trebuchet MS" w:cs="Tahoma"/>
          <w:sz w:val="20"/>
          <w:szCs w:val="20"/>
          <w:lang w:val="en-GB"/>
        </w:rPr>
        <w:t>in the case</w:t>
      </w:r>
      <w:r w:rsidRPr="00E43CD8">
        <w:rPr>
          <w:rFonts w:ascii="Trebuchet MS" w:hAnsi="Trebuchet MS" w:cs="Tahoma"/>
          <w:sz w:val="20"/>
          <w:szCs w:val="20"/>
          <w:lang w:val="en-GB"/>
        </w:rPr>
        <w:t xml:space="preserve"> the exclu</w:t>
      </w:r>
      <w:r w:rsidR="00F32054">
        <w:rPr>
          <w:rFonts w:ascii="Trebuchet MS" w:hAnsi="Trebuchet MS" w:cs="Tahoma"/>
          <w:sz w:val="20"/>
          <w:szCs w:val="20"/>
          <w:lang w:val="en-GB"/>
        </w:rPr>
        <w:t>d</w:t>
      </w:r>
      <w:r w:rsidRPr="00E43CD8">
        <w:rPr>
          <w:rFonts w:ascii="Trebuchet MS" w:hAnsi="Trebuchet MS" w:cs="Tahoma"/>
          <w:sz w:val="20"/>
          <w:szCs w:val="20"/>
          <w:lang w:val="en-GB"/>
        </w:rPr>
        <w:t>i</w:t>
      </w:r>
      <w:r w:rsidR="00F32054">
        <w:rPr>
          <w:rFonts w:ascii="Trebuchet MS" w:hAnsi="Trebuchet MS" w:cs="Tahoma"/>
          <w:sz w:val="20"/>
          <w:szCs w:val="20"/>
          <w:lang w:val="en-GB"/>
        </w:rPr>
        <w:t>ng</w:t>
      </w:r>
      <w:r w:rsidRPr="00E43CD8">
        <w:rPr>
          <w:rFonts w:ascii="Trebuchet MS" w:hAnsi="Trebuchet MS" w:cs="Tahoma"/>
          <w:sz w:val="20"/>
          <w:szCs w:val="20"/>
          <w:lang w:val="en-GB"/>
        </w:rPr>
        <w:t xml:space="preserve"> situation </w:t>
      </w:r>
      <w:r w:rsidR="00F32054">
        <w:rPr>
          <w:rFonts w:ascii="Trebuchet MS" w:hAnsi="Trebuchet MS" w:cs="Tahoma"/>
          <w:sz w:val="20"/>
          <w:szCs w:val="20"/>
          <w:lang w:val="en-GB"/>
        </w:rPr>
        <w:t xml:space="preserve">is </w:t>
      </w:r>
      <w:r w:rsidR="003A2CDD">
        <w:rPr>
          <w:rFonts w:ascii="Trebuchet MS" w:hAnsi="Trebuchet MS" w:cs="Tahoma"/>
          <w:sz w:val="20"/>
          <w:szCs w:val="20"/>
          <w:lang w:val="en-GB"/>
        </w:rPr>
        <w:t>derive</w:t>
      </w:r>
      <w:r w:rsidR="00F32054">
        <w:rPr>
          <w:rFonts w:ascii="Trebuchet MS" w:hAnsi="Trebuchet MS" w:cs="Tahoma"/>
          <w:sz w:val="20"/>
          <w:szCs w:val="20"/>
          <w:lang w:val="en-GB"/>
        </w:rPr>
        <w:t>d</w:t>
      </w:r>
      <w:r w:rsidRPr="00E43CD8">
        <w:rPr>
          <w:rFonts w:ascii="Trebuchet MS" w:hAnsi="Trebuchet MS" w:cs="Tahoma"/>
          <w:sz w:val="20"/>
          <w:szCs w:val="20"/>
          <w:lang w:val="en-GB"/>
        </w:rPr>
        <w:t xml:space="preserve"> from </w:t>
      </w:r>
      <w:r w:rsidR="003A2CDD">
        <w:rPr>
          <w:rFonts w:ascii="Trebuchet MS" w:hAnsi="Trebuchet MS" w:cs="Tahoma"/>
          <w:sz w:val="20"/>
          <w:szCs w:val="20"/>
          <w:lang w:val="en-GB"/>
        </w:rPr>
        <w:t xml:space="preserve">that </w:t>
      </w:r>
      <w:r w:rsidR="00F9405B">
        <w:rPr>
          <w:rFonts w:ascii="Trebuchet MS" w:hAnsi="Trebuchet MS" w:cs="Tahoma"/>
          <w:sz w:val="20"/>
          <w:szCs w:val="20"/>
          <w:lang w:val="en-GB"/>
        </w:rPr>
        <w:t>measure</w:t>
      </w:r>
      <w:r w:rsidRPr="00E43CD8">
        <w:rPr>
          <w:rFonts w:ascii="Trebuchet MS" w:hAnsi="Trebuchet MS" w:cs="Tahoma"/>
          <w:sz w:val="20"/>
          <w:szCs w:val="20"/>
          <w:lang w:val="en-GB"/>
        </w:rPr>
        <w:t xml:space="preserve"> (Article 96 paragraph 12), the details of which are </w:t>
      </w:r>
      <w:r w:rsidR="00F32054">
        <w:rPr>
          <w:rFonts w:ascii="Trebuchet MS" w:hAnsi="Trebuchet MS" w:cs="Tahoma"/>
          <w:sz w:val="20"/>
          <w:szCs w:val="20"/>
          <w:lang w:val="en-GB"/>
        </w:rPr>
        <w:t>reported</w:t>
      </w:r>
      <w:r w:rsidRPr="00E43CD8">
        <w:rPr>
          <w:rFonts w:ascii="Trebuchet MS" w:hAnsi="Trebuchet MS" w:cs="Tahoma"/>
          <w:sz w:val="20"/>
          <w:szCs w:val="20"/>
          <w:lang w:val="en-GB"/>
        </w:rPr>
        <w:t>:</w:t>
      </w:r>
    </w:p>
    <w:p w14:paraId="28DF3F6C" w14:textId="06AC54CF" w:rsidR="001F2AD7" w:rsidRPr="00E43CD8" w:rsidRDefault="001F2AD7" w:rsidP="00E43CD8">
      <w:pPr>
        <w:tabs>
          <w:tab w:val="left" w:pos="851"/>
          <w:tab w:val="left" w:pos="993"/>
          <w:tab w:val="left" w:pos="10206"/>
        </w:tabs>
        <w:spacing w:line="276" w:lineRule="auto"/>
        <w:ind w:left="851"/>
        <w:rPr>
          <w:rFonts w:ascii="Trebuchet MS" w:hAnsi="Trebuchet MS" w:cs="Tahoma"/>
          <w:sz w:val="20"/>
          <w:szCs w:val="20"/>
          <w:lang w:val="en-GB"/>
        </w:rPr>
      </w:pPr>
      <w:r w:rsidRPr="00E43CD8">
        <w:rPr>
          <w:rFonts w:ascii="Trebuchet MS" w:hAnsi="Trebuchet MS" w:cs="Tahoma"/>
          <w:sz w:val="20"/>
          <w:szCs w:val="20"/>
          <w:lang w:val="en-GB"/>
        </w:rPr>
        <w:t xml:space="preserve">_______________________________________________________________________________________________________________________________________________________________________________________; </w:t>
      </w:r>
    </w:p>
    <w:p w14:paraId="03A620DE" w14:textId="0811BE58" w:rsidR="001F2AD7" w:rsidRPr="00E43CD8" w:rsidRDefault="00F32054" w:rsidP="00D73FDA">
      <w:pPr>
        <w:pStyle w:val="Paragrafoelenco"/>
        <w:numPr>
          <w:ilvl w:val="0"/>
          <w:numId w:val="2"/>
        </w:numPr>
        <w:ind w:left="851" w:hanging="425"/>
        <w:jc w:val="both"/>
        <w:rPr>
          <w:rFonts w:ascii="Trebuchet MS" w:hAnsi="Trebuchet MS" w:cs="Tahoma"/>
          <w:sz w:val="20"/>
          <w:szCs w:val="20"/>
          <w:lang w:val="en-GB"/>
        </w:rPr>
      </w:pPr>
      <w:r>
        <w:rPr>
          <w:rFonts w:ascii="Trebuchet MS" w:hAnsi="Trebuchet MS" w:cs="Tahoma"/>
          <w:sz w:val="20"/>
          <w:szCs w:val="20"/>
          <w:lang w:val="en-GB"/>
        </w:rPr>
        <w:t xml:space="preserve">to have </w:t>
      </w:r>
      <w:r w:rsidR="009D1D67" w:rsidRPr="00E83EE6">
        <w:rPr>
          <w:rFonts w:ascii="Trebuchet MS" w:hAnsi="Trebuchet MS" w:cs="Tahoma"/>
          <w:sz w:val="20"/>
          <w:szCs w:val="20"/>
          <w:u w:val="single"/>
          <w:lang w:val="en-GB"/>
        </w:rPr>
        <w:t>NOT</w:t>
      </w:r>
      <w:r w:rsidR="009D1D67">
        <w:rPr>
          <w:rFonts w:ascii="Trebuchet MS" w:hAnsi="Trebuchet MS" w:cs="Tahoma"/>
          <w:sz w:val="20"/>
          <w:szCs w:val="20"/>
          <w:lang w:val="en-GB"/>
        </w:rPr>
        <w:t xml:space="preserve"> </w:t>
      </w:r>
      <w:r w:rsidR="00E43CD8" w:rsidRPr="00E43CD8">
        <w:rPr>
          <w:rFonts w:ascii="Trebuchet MS" w:hAnsi="Trebuchet MS" w:cs="Tahoma"/>
          <w:sz w:val="20"/>
          <w:szCs w:val="20"/>
          <w:lang w:val="en-GB"/>
        </w:rPr>
        <w:t xml:space="preserve">attempted to unduly influence the decision-making process of the contracting station </w:t>
      </w:r>
      <w:r w:rsidR="009C746E">
        <w:rPr>
          <w:rFonts w:ascii="Trebuchet MS" w:hAnsi="Trebuchet MS" w:cs="Tahoma"/>
          <w:sz w:val="20"/>
          <w:szCs w:val="20"/>
          <w:lang w:val="en-GB"/>
        </w:rPr>
        <w:t>as well as</w:t>
      </w:r>
      <w:r w:rsidR="00E43CD8" w:rsidRPr="00E43CD8">
        <w:rPr>
          <w:rFonts w:ascii="Trebuchet MS" w:hAnsi="Trebuchet MS" w:cs="Tahoma"/>
          <w:sz w:val="20"/>
          <w:szCs w:val="20"/>
          <w:lang w:val="en-GB"/>
        </w:rPr>
        <w:t xml:space="preserve"> to obtain confidential information for </w:t>
      </w:r>
      <w:r w:rsidR="001440EC">
        <w:rPr>
          <w:rFonts w:ascii="Trebuchet MS" w:hAnsi="Trebuchet MS" w:cs="Tahoma"/>
          <w:sz w:val="20"/>
          <w:szCs w:val="20"/>
          <w:lang w:val="en-GB"/>
        </w:rPr>
        <w:t>self-advantage</w:t>
      </w:r>
      <w:r w:rsidR="00E43CD8" w:rsidRPr="00E43CD8">
        <w:rPr>
          <w:rFonts w:ascii="Trebuchet MS" w:hAnsi="Trebuchet MS" w:cs="Tahoma"/>
          <w:sz w:val="20"/>
          <w:szCs w:val="20"/>
          <w:lang w:val="en-GB"/>
        </w:rPr>
        <w:t>, and false or misleading information</w:t>
      </w:r>
      <w:r w:rsidR="00847E17">
        <w:rPr>
          <w:rFonts w:ascii="Trebuchet MS" w:hAnsi="Trebuchet MS" w:cs="Tahoma"/>
          <w:sz w:val="20"/>
          <w:szCs w:val="20"/>
          <w:lang w:val="en-GB"/>
        </w:rPr>
        <w:t xml:space="preserve"> capable of influencing </w:t>
      </w:r>
      <w:r w:rsidR="00847E17" w:rsidRPr="00E43CD8">
        <w:rPr>
          <w:rFonts w:ascii="Trebuchet MS" w:hAnsi="Trebuchet MS" w:cs="Tahoma"/>
          <w:sz w:val="20"/>
          <w:szCs w:val="20"/>
          <w:lang w:val="en-GB"/>
        </w:rPr>
        <w:t xml:space="preserve">decisions on exclusion, selection, or </w:t>
      </w:r>
      <w:r w:rsidR="00847E17">
        <w:rPr>
          <w:rFonts w:ascii="Trebuchet MS" w:hAnsi="Trebuchet MS" w:cs="Tahoma"/>
          <w:sz w:val="20"/>
          <w:szCs w:val="20"/>
          <w:lang w:val="en-GB"/>
        </w:rPr>
        <w:t xml:space="preserve">contract </w:t>
      </w:r>
      <w:r w:rsidR="00847E17" w:rsidRPr="00E43CD8">
        <w:rPr>
          <w:rFonts w:ascii="Trebuchet MS" w:hAnsi="Trebuchet MS" w:cs="Tahoma"/>
          <w:sz w:val="20"/>
          <w:szCs w:val="20"/>
          <w:lang w:val="en-GB"/>
        </w:rPr>
        <w:t>award (Art. 98, para. 3(b)</w:t>
      </w:r>
      <w:r w:rsidR="00847E17">
        <w:rPr>
          <w:rFonts w:ascii="Trebuchet MS" w:hAnsi="Trebuchet MS" w:cs="Tahoma"/>
          <w:sz w:val="20"/>
          <w:szCs w:val="20"/>
          <w:lang w:val="en-GB"/>
        </w:rPr>
        <w:t xml:space="preserve"> were</w:t>
      </w:r>
      <w:r w:rsidR="00847E17" w:rsidRPr="00E43CD8">
        <w:rPr>
          <w:rFonts w:ascii="Trebuchet MS" w:hAnsi="Trebuchet MS" w:cs="Tahoma"/>
          <w:sz w:val="20"/>
          <w:szCs w:val="20"/>
          <w:lang w:val="en-GB"/>
        </w:rPr>
        <w:t xml:space="preserve"> not provided, even negligently</w:t>
      </w:r>
      <w:r w:rsidR="00E43CD8" w:rsidRPr="00E43CD8">
        <w:rPr>
          <w:rFonts w:ascii="Trebuchet MS" w:hAnsi="Trebuchet MS" w:cs="Tahoma"/>
          <w:sz w:val="20"/>
          <w:szCs w:val="20"/>
          <w:lang w:val="en-GB"/>
        </w:rPr>
        <w:t>;</w:t>
      </w:r>
    </w:p>
    <w:p w14:paraId="0AF4A2AF" w14:textId="77777777" w:rsidR="00E43CD8" w:rsidRPr="00F32054" w:rsidRDefault="00E43CD8" w:rsidP="001F2AD7">
      <w:pPr>
        <w:pStyle w:val="Paragrafoelenco"/>
        <w:rPr>
          <w:rFonts w:ascii="Trebuchet MS" w:hAnsi="Trebuchet MS" w:cs="Tahoma"/>
          <w:sz w:val="16"/>
          <w:szCs w:val="16"/>
          <w:lang w:val="en-GB"/>
        </w:rPr>
      </w:pPr>
    </w:p>
    <w:p w14:paraId="322503F8" w14:textId="58E3D5B0" w:rsidR="001F2AD7" w:rsidRPr="00477002" w:rsidRDefault="005104EF" w:rsidP="00D73FDA">
      <w:pPr>
        <w:pStyle w:val="Paragrafoelenco"/>
        <w:numPr>
          <w:ilvl w:val="0"/>
          <w:numId w:val="2"/>
        </w:numPr>
        <w:ind w:left="851" w:hanging="425"/>
        <w:jc w:val="both"/>
        <w:rPr>
          <w:rFonts w:ascii="Trebuchet MS" w:hAnsi="Trebuchet MS" w:cs="Tahoma"/>
          <w:sz w:val="20"/>
          <w:szCs w:val="20"/>
          <w:lang w:val="en-GB"/>
        </w:rPr>
      </w:pPr>
      <w:r>
        <w:rPr>
          <w:rFonts w:ascii="Trebuchet MS" w:hAnsi="Trebuchet MS" w:cs="Tahoma"/>
          <w:sz w:val="20"/>
          <w:szCs w:val="20"/>
          <w:lang w:val="en-GB"/>
        </w:rPr>
        <w:t xml:space="preserve">to have </w:t>
      </w:r>
      <w:r w:rsidR="009D1D67" w:rsidRPr="00E83EE6">
        <w:rPr>
          <w:rFonts w:ascii="Trebuchet MS" w:hAnsi="Trebuchet MS" w:cs="Tahoma"/>
          <w:sz w:val="20"/>
          <w:szCs w:val="20"/>
          <w:u w:val="single"/>
          <w:lang w:val="en-GB"/>
        </w:rPr>
        <w:t>NOT</w:t>
      </w:r>
      <w:r w:rsidR="009D1D67">
        <w:rPr>
          <w:rFonts w:ascii="Trebuchet MS" w:hAnsi="Trebuchet MS" w:cs="Tahoma"/>
          <w:sz w:val="20"/>
          <w:szCs w:val="20"/>
          <w:lang w:val="en-GB"/>
        </w:rPr>
        <w:t xml:space="preserve"> </w:t>
      </w:r>
      <w:r w:rsidR="00E43CD8" w:rsidRPr="00477002">
        <w:rPr>
          <w:rFonts w:ascii="Trebuchet MS" w:hAnsi="Trebuchet MS" w:cs="Tahoma"/>
          <w:sz w:val="20"/>
          <w:szCs w:val="20"/>
          <w:lang w:val="en-GB"/>
        </w:rPr>
        <w:t xml:space="preserve">demonstrated significant or persistent </w:t>
      </w:r>
      <w:r w:rsidRPr="005104EF">
        <w:rPr>
          <w:rFonts w:ascii="Trebuchet MS" w:hAnsi="Trebuchet MS" w:cs="Tahoma"/>
          <w:sz w:val="20"/>
          <w:szCs w:val="20"/>
          <w:lang w:val="en-GB"/>
        </w:rPr>
        <w:t>deficiencies</w:t>
      </w:r>
      <w:r>
        <w:rPr>
          <w:rFonts w:ascii="Trebuchet MS" w:hAnsi="Trebuchet MS" w:cs="Tahoma"/>
          <w:sz w:val="20"/>
          <w:szCs w:val="20"/>
          <w:lang w:val="en-GB"/>
        </w:rPr>
        <w:t xml:space="preserve"> </w:t>
      </w:r>
      <w:r w:rsidR="00E43CD8" w:rsidRPr="00477002">
        <w:rPr>
          <w:rFonts w:ascii="Trebuchet MS" w:hAnsi="Trebuchet MS" w:cs="Tahoma"/>
          <w:sz w:val="20"/>
          <w:szCs w:val="20"/>
          <w:lang w:val="en-GB"/>
        </w:rPr>
        <w:t xml:space="preserve">in the </w:t>
      </w:r>
      <w:r w:rsidR="00417DCD">
        <w:rPr>
          <w:rFonts w:ascii="Trebuchet MS" w:hAnsi="Trebuchet MS" w:cs="Tahoma"/>
          <w:sz w:val="20"/>
          <w:szCs w:val="20"/>
          <w:lang w:val="en-GB"/>
        </w:rPr>
        <w:t>execution</w:t>
      </w:r>
      <w:r w:rsidR="00E43CD8" w:rsidRPr="00477002">
        <w:rPr>
          <w:rFonts w:ascii="Trebuchet MS" w:hAnsi="Trebuchet MS" w:cs="Tahoma"/>
          <w:sz w:val="20"/>
          <w:szCs w:val="20"/>
          <w:lang w:val="en-GB"/>
        </w:rPr>
        <w:t xml:space="preserve"> of a previous contract or concession contract that caused </w:t>
      </w:r>
      <w:r w:rsidR="001440EC">
        <w:rPr>
          <w:rFonts w:ascii="Trebuchet MS" w:hAnsi="Trebuchet MS" w:cs="Tahoma"/>
          <w:sz w:val="20"/>
          <w:szCs w:val="20"/>
          <w:lang w:val="en-GB"/>
        </w:rPr>
        <w:t xml:space="preserve">early resolution </w:t>
      </w:r>
      <w:r w:rsidR="009D1D67">
        <w:rPr>
          <w:rFonts w:ascii="Trebuchet MS" w:hAnsi="Trebuchet MS" w:cs="Tahoma"/>
          <w:sz w:val="20"/>
          <w:szCs w:val="20"/>
          <w:lang w:val="en-GB"/>
        </w:rPr>
        <w:t>due to</w:t>
      </w:r>
      <w:r w:rsidR="00E43CD8" w:rsidRPr="00477002">
        <w:rPr>
          <w:rFonts w:ascii="Trebuchet MS" w:hAnsi="Trebuchet MS" w:cs="Tahoma"/>
          <w:sz w:val="20"/>
          <w:szCs w:val="20"/>
          <w:lang w:val="en-GB"/>
        </w:rPr>
        <w:t xml:space="preserve"> non-performance, and that it has </w:t>
      </w:r>
      <w:r w:rsidR="009D1D67">
        <w:rPr>
          <w:rFonts w:ascii="Trebuchet MS" w:hAnsi="Trebuchet MS" w:cs="Tahoma"/>
          <w:sz w:val="20"/>
          <w:szCs w:val="20"/>
          <w:lang w:val="en-GB"/>
        </w:rPr>
        <w:t>NOT</w:t>
      </w:r>
      <w:r w:rsidR="00E43CD8" w:rsidRPr="00477002">
        <w:rPr>
          <w:rFonts w:ascii="Trebuchet MS" w:hAnsi="Trebuchet MS" w:cs="Tahoma"/>
          <w:sz w:val="20"/>
          <w:szCs w:val="20"/>
          <w:lang w:val="en-GB"/>
        </w:rPr>
        <w:t xml:space="preserve"> been ordered to pay damages or other comparable penalties </w:t>
      </w:r>
      <w:r w:rsidR="009D1D67">
        <w:rPr>
          <w:rFonts w:ascii="Trebuchet MS" w:hAnsi="Trebuchet MS" w:cs="Tahoma"/>
          <w:sz w:val="20"/>
          <w:szCs w:val="20"/>
          <w:lang w:val="en-GB"/>
        </w:rPr>
        <w:t>resulting</w:t>
      </w:r>
      <w:r w:rsidR="00E43CD8" w:rsidRPr="00477002">
        <w:rPr>
          <w:rFonts w:ascii="Trebuchet MS" w:hAnsi="Trebuchet MS" w:cs="Tahoma"/>
          <w:sz w:val="20"/>
          <w:szCs w:val="20"/>
          <w:lang w:val="en-GB"/>
        </w:rPr>
        <w:t xml:space="preserve"> from particularly serious </w:t>
      </w:r>
      <w:r w:rsidR="009B5A71">
        <w:rPr>
          <w:rFonts w:ascii="Trebuchet MS" w:hAnsi="Trebuchet MS" w:cs="Tahoma"/>
          <w:sz w:val="20"/>
          <w:szCs w:val="20"/>
          <w:lang w:val="en-GB"/>
        </w:rPr>
        <w:t>non-compliance</w:t>
      </w:r>
      <w:r w:rsidR="00E43CD8" w:rsidRPr="00477002">
        <w:rPr>
          <w:rFonts w:ascii="Trebuchet MS" w:hAnsi="Trebuchet MS" w:cs="Tahoma"/>
          <w:sz w:val="20"/>
          <w:szCs w:val="20"/>
          <w:lang w:val="en-GB"/>
        </w:rPr>
        <w:t xml:space="preserve"> or </w:t>
      </w:r>
      <w:r w:rsidR="009B5A71">
        <w:rPr>
          <w:rFonts w:ascii="Trebuchet MS" w:hAnsi="Trebuchet MS" w:cs="Tahoma"/>
          <w:sz w:val="20"/>
          <w:szCs w:val="20"/>
          <w:lang w:val="en-GB"/>
        </w:rPr>
        <w:t>the</w:t>
      </w:r>
      <w:r w:rsidR="00417DCD">
        <w:rPr>
          <w:rFonts w:ascii="Trebuchet MS" w:hAnsi="Trebuchet MS" w:cs="Tahoma"/>
          <w:sz w:val="20"/>
          <w:szCs w:val="20"/>
          <w:lang w:val="en-GB"/>
        </w:rPr>
        <w:t xml:space="preserve"> </w:t>
      </w:r>
      <w:r w:rsidR="009B5A71">
        <w:rPr>
          <w:rFonts w:ascii="Trebuchet MS" w:hAnsi="Trebuchet MS" w:cs="Tahoma"/>
          <w:sz w:val="20"/>
          <w:szCs w:val="20"/>
          <w:lang w:val="en-GB"/>
        </w:rPr>
        <w:t xml:space="preserve">repetition of which indicates persistent </w:t>
      </w:r>
      <w:r w:rsidR="00847E17">
        <w:rPr>
          <w:rFonts w:ascii="Trebuchet MS" w:hAnsi="Trebuchet MS" w:cs="Tahoma"/>
          <w:sz w:val="20"/>
          <w:szCs w:val="20"/>
          <w:lang w:val="en-GB"/>
        </w:rPr>
        <w:t xml:space="preserve">lack of </w:t>
      </w:r>
      <w:r w:rsidR="00417DCD" w:rsidRPr="00417DCD">
        <w:rPr>
          <w:rFonts w:ascii="Trebuchet MS" w:hAnsi="Trebuchet MS" w:cs="Tahoma"/>
          <w:sz w:val="20"/>
          <w:szCs w:val="20"/>
          <w:lang w:val="en-GB"/>
        </w:rPr>
        <w:t>professional</w:t>
      </w:r>
      <w:r w:rsidR="00847E17">
        <w:rPr>
          <w:rFonts w:ascii="Trebuchet MS" w:hAnsi="Trebuchet MS" w:cs="Tahoma"/>
          <w:sz w:val="20"/>
          <w:szCs w:val="20"/>
          <w:lang w:val="en-GB"/>
        </w:rPr>
        <w:t>ism</w:t>
      </w:r>
      <w:r w:rsidR="00417DCD" w:rsidRPr="00417DCD">
        <w:rPr>
          <w:rFonts w:ascii="Trebuchet MS" w:hAnsi="Trebuchet MS" w:cs="Tahoma"/>
          <w:sz w:val="20"/>
          <w:szCs w:val="20"/>
          <w:lang w:val="en-GB"/>
        </w:rPr>
        <w:t xml:space="preserve"> </w:t>
      </w:r>
      <w:r w:rsidR="00E43CD8" w:rsidRPr="00477002">
        <w:rPr>
          <w:rFonts w:ascii="Trebuchet MS" w:hAnsi="Trebuchet MS" w:cs="Tahoma"/>
          <w:sz w:val="20"/>
          <w:szCs w:val="20"/>
          <w:lang w:val="en-GB"/>
        </w:rPr>
        <w:t>(Art. 98, paragraph 3(c));</w:t>
      </w:r>
    </w:p>
    <w:p w14:paraId="1ABB3395" w14:textId="77777777" w:rsidR="00E43CD8" w:rsidRPr="00E43CD8" w:rsidRDefault="00E43CD8" w:rsidP="001F2AD7">
      <w:pPr>
        <w:pStyle w:val="Paragrafoelenco"/>
        <w:rPr>
          <w:rFonts w:ascii="Trebuchet MS" w:hAnsi="Trebuchet MS" w:cs="Tahoma"/>
          <w:sz w:val="16"/>
          <w:szCs w:val="16"/>
          <w:lang w:val="en-GB"/>
        </w:rPr>
      </w:pPr>
    </w:p>
    <w:p w14:paraId="55BE2F65" w14:textId="33733EFA" w:rsidR="001F2AD7" w:rsidRPr="00477002" w:rsidRDefault="001440EC" w:rsidP="00D73FDA">
      <w:pPr>
        <w:pStyle w:val="Paragrafoelenco"/>
        <w:numPr>
          <w:ilvl w:val="0"/>
          <w:numId w:val="2"/>
        </w:numPr>
        <w:ind w:left="851" w:hanging="425"/>
        <w:rPr>
          <w:rFonts w:ascii="Trebuchet MS" w:hAnsi="Trebuchet MS" w:cs="Tahoma"/>
          <w:sz w:val="20"/>
          <w:szCs w:val="20"/>
          <w:lang w:val="en-GB"/>
        </w:rPr>
      </w:pPr>
      <w:r>
        <w:rPr>
          <w:rFonts w:ascii="Trebuchet MS" w:hAnsi="Trebuchet MS" w:cs="Tahoma"/>
          <w:sz w:val="20"/>
          <w:szCs w:val="20"/>
          <w:lang w:val="en-GB"/>
        </w:rPr>
        <w:t>to have</w:t>
      </w:r>
      <w:r w:rsidR="00E43CD8" w:rsidRPr="00477002">
        <w:rPr>
          <w:rFonts w:ascii="Trebuchet MS" w:hAnsi="Trebuchet MS" w:cs="Tahoma"/>
          <w:sz w:val="20"/>
          <w:szCs w:val="20"/>
          <w:lang w:val="en-GB"/>
        </w:rPr>
        <w:t xml:space="preserve"> </w:t>
      </w:r>
      <w:r w:rsidR="009D1D67" w:rsidRPr="00E83EE6">
        <w:rPr>
          <w:rFonts w:ascii="Trebuchet MS" w:hAnsi="Trebuchet MS" w:cs="Tahoma"/>
          <w:sz w:val="20"/>
          <w:szCs w:val="20"/>
          <w:u w:val="single"/>
          <w:lang w:val="en-GB"/>
        </w:rPr>
        <w:t>NOT</w:t>
      </w:r>
      <w:r w:rsidR="00E43CD8" w:rsidRPr="00477002">
        <w:rPr>
          <w:rFonts w:ascii="Trebuchet MS" w:hAnsi="Trebuchet MS" w:cs="Tahoma"/>
          <w:sz w:val="20"/>
          <w:szCs w:val="20"/>
          <w:lang w:val="en-GB"/>
        </w:rPr>
        <w:t xml:space="preserve"> committed serious default against one or more subcontractors (Art. 98(3)(d));</w:t>
      </w:r>
    </w:p>
    <w:p w14:paraId="2DB41330" w14:textId="77777777" w:rsidR="00E43CD8" w:rsidRPr="00E43CD8" w:rsidRDefault="00E43CD8" w:rsidP="001F2AD7">
      <w:pPr>
        <w:pStyle w:val="Paragrafoelenco"/>
        <w:rPr>
          <w:rFonts w:ascii="Trebuchet MS" w:hAnsi="Trebuchet MS" w:cs="Tahoma"/>
          <w:sz w:val="16"/>
          <w:szCs w:val="16"/>
          <w:lang w:val="en-GB"/>
        </w:rPr>
      </w:pPr>
    </w:p>
    <w:p w14:paraId="33403C1B" w14:textId="661248AF" w:rsidR="001659E3" w:rsidRPr="001659E3" w:rsidRDefault="001440EC" w:rsidP="00205AFC">
      <w:pPr>
        <w:pStyle w:val="Paragrafoelenco"/>
        <w:numPr>
          <w:ilvl w:val="0"/>
          <w:numId w:val="2"/>
        </w:numPr>
        <w:ind w:left="851" w:hanging="425"/>
        <w:jc w:val="both"/>
        <w:rPr>
          <w:rFonts w:ascii="Trebuchet MS" w:hAnsi="Trebuchet MS" w:cs="Tahoma"/>
          <w:sz w:val="20"/>
          <w:szCs w:val="20"/>
          <w:lang w:val="en-GB"/>
        </w:rPr>
      </w:pPr>
      <w:r>
        <w:rPr>
          <w:rFonts w:ascii="Trebuchet MS" w:hAnsi="Trebuchet MS" w:cs="Tahoma"/>
          <w:sz w:val="20"/>
          <w:szCs w:val="20"/>
          <w:lang w:val="en-GB"/>
        </w:rPr>
        <w:t>to have</w:t>
      </w:r>
      <w:r w:rsidR="001659E3" w:rsidRPr="001659E3">
        <w:rPr>
          <w:rFonts w:ascii="Trebuchet MS" w:hAnsi="Trebuchet MS" w:cs="Tahoma"/>
          <w:sz w:val="20"/>
          <w:szCs w:val="20"/>
          <w:lang w:val="en-GB"/>
        </w:rPr>
        <w:t xml:space="preserve"> </w:t>
      </w:r>
      <w:r w:rsidR="009D1D67" w:rsidRPr="00205AFC">
        <w:rPr>
          <w:rFonts w:ascii="Trebuchet MS" w:hAnsi="Trebuchet MS" w:cs="Tahoma"/>
          <w:sz w:val="20"/>
          <w:szCs w:val="20"/>
          <w:lang w:val="en-GB"/>
        </w:rPr>
        <w:t>NOT</w:t>
      </w:r>
      <w:r w:rsidR="001659E3" w:rsidRPr="001659E3">
        <w:rPr>
          <w:rFonts w:ascii="Trebuchet MS" w:hAnsi="Trebuchet MS" w:cs="Tahoma"/>
          <w:sz w:val="20"/>
          <w:szCs w:val="20"/>
          <w:lang w:val="en-GB"/>
        </w:rPr>
        <w:t xml:space="preserve"> violated the prohibition of fiduciary </w:t>
      </w:r>
      <w:r w:rsidR="001659E3">
        <w:rPr>
          <w:rFonts w:ascii="Trebuchet MS" w:hAnsi="Trebuchet MS" w:cs="Tahoma"/>
          <w:sz w:val="20"/>
          <w:szCs w:val="20"/>
          <w:lang w:val="en-GB"/>
        </w:rPr>
        <w:t>registration</w:t>
      </w:r>
      <w:r w:rsidR="001659E3" w:rsidRPr="001659E3">
        <w:rPr>
          <w:rFonts w:ascii="Trebuchet MS" w:hAnsi="Trebuchet MS" w:cs="Tahoma"/>
          <w:sz w:val="20"/>
          <w:szCs w:val="20"/>
          <w:lang w:val="en-GB"/>
        </w:rPr>
        <w:t xml:space="preserve"> under Article 17 of Law No. 55 of March 19, 1990, where the violation has not been remedied; (Art. 98, Paragraph 3(e);</w:t>
      </w:r>
    </w:p>
    <w:p w14:paraId="424EAF8D" w14:textId="77777777" w:rsidR="001659E3" w:rsidRPr="001659E3" w:rsidRDefault="001659E3" w:rsidP="00205AFC">
      <w:pPr>
        <w:pStyle w:val="Paragrafoelenco"/>
        <w:ind w:left="851"/>
        <w:jc w:val="both"/>
        <w:rPr>
          <w:rFonts w:ascii="Trebuchet MS" w:hAnsi="Trebuchet MS" w:cs="Tahoma"/>
          <w:sz w:val="20"/>
          <w:szCs w:val="20"/>
          <w:lang w:val="en-GB"/>
        </w:rPr>
      </w:pPr>
    </w:p>
    <w:p w14:paraId="117063B0" w14:textId="667B4D05" w:rsidR="001659E3" w:rsidRPr="003832FF" w:rsidRDefault="001440EC" w:rsidP="00205AFC">
      <w:pPr>
        <w:pStyle w:val="Paragrafoelenco"/>
        <w:numPr>
          <w:ilvl w:val="0"/>
          <w:numId w:val="2"/>
        </w:numPr>
        <w:ind w:left="851" w:hanging="425"/>
        <w:jc w:val="both"/>
        <w:rPr>
          <w:rFonts w:ascii="Trebuchet MS" w:hAnsi="Trebuchet MS" w:cs="Tahoma"/>
          <w:sz w:val="20"/>
          <w:szCs w:val="20"/>
          <w:lang w:val="en-GB"/>
        </w:rPr>
      </w:pPr>
      <w:r w:rsidRPr="003832FF">
        <w:rPr>
          <w:rFonts w:ascii="Trebuchet MS" w:hAnsi="Trebuchet MS" w:cs="Tahoma"/>
          <w:sz w:val="20"/>
          <w:szCs w:val="20"/>
          <w:lang w:val="en-GB"/>
        </w:rPr>
        <w:t xml:space="preserve">to have </w:t>
      </w:r>
      <w:r w:rsidR="009D1D67" w:rsidRPr="00205AFC">
        <w:rPr>
          <w:rFonts w:ascii="Trebuchet MS" w:hAnsi="Trebuchet MS" w:cs="Tahoma"/>
          <w:sz w:val="20"/>
          <w:szCs w:val="20"/>
          <w:lang w:val="en-GB"/>
        </w:rPr>
        <w:t>NOT</w:t>
      </w:r>
      <w:r w:rsidR="001659E3" w:rsidRPr="00205AFC">
        <w:rPr>
          <w:rFonts w:ascii="Trebuchet MS" w:hAnsi="Trebuchet MS" w:cs="Tahoma"/>
          <w:sz w:val="20"/>
          <w:szCs w:val="20"/>
          <w:lang w:val="en-GB"/>
        </w:rPr>
        <w:t xml:space="preserve"> </w:t>
      </w:r>
      <w:r w:rsidR="001659E3" w:rsidRPr="003832FF">
        <w:rPr>
          <w:rFonts w:ascii="Trebuchet MS" w:hAnsi="Trebuchet MS" w:cs="Tahoma"/>
          <w:sz w:val="20"/>
          <w:szCs w:val="20"/>
          <w:lang w:val="en-GB"/>
        </w:rPr>
        <w:t>failed to report to the judicial authorities as a person offended by the crimes provided for and punished by Articles 317 and 629 of the Criminal Code aggravated under Article 416-bis.1 of the same code unless the cases provided for in Article 4, Paragraph 1, of Law No. 689 of November 24, 1981 (Article 98, Paragraph 3 (f));</w:t>
      </w:r>
    </w:p>
    <w:p w14:paraId="4EE7F9FC" w14:textId="77777777" w:rsidR="001659E3" w:rsidRPr="001659E3" w:rsidRDefault="001659E3" w:rsidP="00205AFC">
      <w:pPr>
        <w:pStyle w:val="Paragrafoelenco"/>
        <w:ind w:left="851"/>
        <w:jc w:val="both"/>
        <w:rPr>
          <w:rFonts w:ascii="Trebuchet MS" w:hAnsi="Trebuchet MS" w:cs="Tahoma"/>
          <w:sz w:val="20"/>
          <w:szCs w:val="20"/>
          <w:lang w:val="en-GB"/>
        </w:rPr>
      </w:pPr>
    </w:p>
    <w:p w14:paraId="23E562B8" w14:textId="0563FB29" w:rsidR="001D71B9" w:rsidRPr="001D71B9" w:rsidRDefault="001D71B9" w:rsidP="00205AFC">
      <w:pPr>
        <w:pStyle w:val="Paragrafoelenco"/>
        <w:numPr>
          <w:ilvl w:val="0"/>
          <w:numId w:val="2"/>
        </w:numPr>
        <w:ind w:left="851" w:hanging="425"/>
        <w:jc w:val="both"/>
        <w:rPr>
          <w:rFonts w:ascii="Trebuchet MS" w:hAnsi="Trebuchet MS" w:cs="Tahoma"/>
          <w:sz w:val="20"/>
          <w:szCs w:val="20"/>
          <w:lang w:val="en-GB"/>
        </w:rPr>
      </w:pPr>
      <w:r w:rsidRPr="001D71B9">
        <w:rPr>
          <w:rFonts w:ascii="Trebuchet MS" w:hAnsi="Trebuchet MS" w:cs="Tahoma"/>
          <w:sz w:val="20"/>
          <w:szCs w:val="20"/>
          <w:lang w:val="en-GB"/>
        </w:rPr>
        <w:t xml:space="preserve">that </w:t>
      </w:r>
      <w:r w:rsidR="00C55FAD" w:rsidRPr="00C55FAD">
        <w:rPr>
          <w:rFonts w:ascii="Trebuchet MS" w:hAnsi="Trebuchet MS" w:cs="Tahoma"/>
          <w:sz w:val="20"/>
          <w:szCs w:val="20"/>
          <w:lang w:val="en-GB"/>
        </w:rPr>
        <w:t xml:space="preserve">has </w:t>
      </w:r>
      <w:r w:rsidR="00C55FAD" w:rsidRPr="00205AFC">
        <w:rPr>
          <w:rFonts w:ascii="Trebuchet MS" w:hAnsi="Trebuchet MS" w:cs="Tahoma"/>
          <w:sz w:val="20"/>
          <w:szCs w:val="20"/>
          <w:lang w:val="en-GB"/>
        </w:rPr>
        <w:t>NOT</w:t>
      </w:r>
      <w:r w:rsidR="00C55FAD" w:rsidRPr="00C55FAD">
        <w:rPr>
          <w:rFonts w:ascii="Trebuchet MS" w:hAnsi="Trebuchet MS" w:cs="Tahoma"/>
          <w:sz w:val="20"/>
          <w:szCs w:val="20"/>
          <w:lang w:val="en-GB"/>
        </w:rPr>
        <w:t xml:space="preserve"> been </w:t>
      </w:r>
      <w:r w:rsidR="003832FF">
        <w:rPr>
          <w:rFonts w:ascii="Trebuchet MS" w:hAnsi="Trebuchet MS" w:cs="Tahoma"/>
          <w:sz w:val="20"/>
          <w:szCs w:val="20"/>
          <w:lang w:val="en-GB"/>
        </w:rPr>
        <w:t>committed</w:t>
      </w:r>
      <w:r w:rsidR="00C55FAD">
        <w:rPr>
          <w:rFonts w:ascii="Trebuchet MS" w:hAnsi="Trebuchet MS" w:cs="Tahoma"/>
          <w:sz w:val="20"/>
          <w:szCs w:val="20"/>
          <w:lang w:val="en-GB"/>
        </w:rPr>
        <w:t>,</w:t>
      </w:r>
      <w:r w:rsidRPr="001D71B9">
        <w:rPr>
          <w:rFonts w:ascii="Trebuchet MS" w:hAnsi="Trebuchet MS" w:cs="Tahoma"/>
          <w:sz w:val="20"/>
          <w:szCs w:val="20"/>
          <w:lang w:val="en-GB"/>
        </w:rPr>
        <w:t xml:space="preserve"> by the economic operator, </w:t>
      </w:r>
      <w:r w:rsidR="00C55FAD">
        <w:rPr>
          <w:rFonts w:ascii="Trebuchet MS" w:hAnsi="Trebuchet MS" w:cs="Tahoma"/>
          <w:sz w:val="20"/>
          <w:szCs w:val="20"/>
          <w:lang w:val="en-GB"/>
        </w:rPr>
        <w:t>as well as</w:t>
      </w:r>
      <w:r w:rsidRPr="001D71B9">
        <w:rPr>
          <w:rFonts w:ascii="Trebuchet MS" w:hAnsi="Trebuchet MS" w:cs="Tahoma"/>
          <w:sz w:val="20"/>
          <w:szCs w:val="20"/>
          <w:lang w:val="en-GB"/>
        </w:rPr>
        <w:t xml:space="preserve"> by the subjects referred to in paragraph 3 of Article 94 any of the crimes referred to in paragraph 1 of the same Article 94 (Article 98</w:t>
      </w:r>
      <w:r w:rsidRPr="00205AFC">
        <w:rPr>
          <w:rFonts w:ascii="Trebuchet MS" w:hAnsi="Trebuchet MS" w:cs="Tahoma"/>
          <w:sz w:val="20"/>
          <w:szCs w:val="20"/>
          <w:lang w:val="en-GB"/>
        </w:rPr>
        <w:t>, paragraph 3, letter g</w:t>
      </w:r>
      <w:r w:rsidRPr="001D71B9">
        <w:rPr>
          <w:rFonts w:ascii="Trebuchet MS" w:hAnsi="Trebuchet MS" w:cs="Tahoma"/>
          <w:sz w:val="20"/>
          <w:szCs w:val="20"/>
          <w:lang w:val="en-GB"/>
        </w:rPr>
        <w:t>);</w:t>
      </w:r>
    </w:p>
    <w:p w14:paraId="32F95233" w14:textId="6715E970" w:rsidR="001D71B9" w:rsidRPr="00B6384B" w:rsidRDefault="001D71B9" w:rsidP="00D72D41">
      <w:pPr>
        <w:tabs>
          <w:tab w:val="left" w:pos="426"/>
          <w:tab w:val="left" w:pos="4680"/>
          <w:tab w:val="left" w:pos="10206"/>
        </w:tabs>
        <w:spacing w:line="320" w:lineRule="exact"/>
        <w:ind w:left="426"/>
        <w:jc w:val="both"/>
        <w:rPr>
          <w:rFonts w:ascii="Trebuchet MS" w:hAnsi="Trebuchet MS" w:cs="Tahoma"/>
          <w:i/>
          <w:sz w:val="20"/>
          <w:szCs w:val="20"/>
        </w:rPr>
      </w:pPr>
      <w:r w:rsidRPr="00B6384B">
        <w:rPr>
          <w:rFonts w:ascii="Trebuchet MS" w:hAnsi="Trebuchet MS" w:cs="Tahoma"/>
          <w:i/>
          <w:sz w:val="20"/>
          <w:szCs w:val="20"/>
        </w:rPr>
        <w:t>or</w:t>
      </w:r>
    </w:p>
    <w:p w14:paraId="7778792A" w14:textId="00167139" w:rsidR="001D71B9" w:rsidRPr="001D71B9" w:rsidRDefault="001D71B9" w:rsidP="003832FF">
      <w:pPr>
        <w:numPr>
          <w:ilvl w:val="0"/>
          <w:numId w:val="25"/>
        </w:numPr>
        <w:tabs>
          <w:tab w:val="left" w:pos="426"/>
          <w:tab w:val="left" w:pos="993"/>
          <w:tab w:val="left" w:pos="10206"/>
        </w:tabs>
        <w:spacing w:line="276" w:lineRule="auto"/>
        <w:jc w:val="both"/>
        <w:rPr>
          <w:rFonts w:ascii="Trebuchet MS" w:hAnsi="Trebuchet MS" w:cs="Tahoma"/>
          <w:sz w:val="20"/>
          <w:szCs w:val="20"/>
          <w:lang w:val="en-GB"/>
        </w:rPr>
      </w:pPr>
      <w:r w:rsidRPr="001D71B9">
        <w:rPr>
          <w:rFonts w:ascii="Trebuchet MS" w:hAnsi="Trebuchet MS" w:cs="Tahoma"/>
          <w:sz w:val="20"/>
          <w:szCs w:val="20"/>
          <w:lang w:val="en-GB"/>
        </w:rPr>
        <w:lastRenderedPageBreak/>
        <w:t xml:space="preserve">to have been the recipient of one of the </w:t>
      </w:r>
      <w:r w:rsidR="00F265EF">
        <w:rPr>
          <w:rFonts w:ascii="Trebuchet MS" w:hAnsi="Trebuchet MS" w:cs="Tahoma"/>
          <w:sz w:val="20"/>
          <w:szCs w:val="20"/>
          <w:lang w:val="en-GB"/>
        </w:rPr>
        <w:t>provision</w:t>
      </w:r>
      <w:r w:rsidRPr="001D71B9">
        <w:rPr>
          <w:rFonts w:ascii="Trebuchet MS" w:hAnsi="Trebuchet MS" w:cs="Tahoma"/>
          <w:sz w:val="20"/>
          <w:szCs w:val="20"/>
          <w:lang w:val="en-GB"/>
        </w:rPr>
        <w:t xml:space="preserve">s referred to in Article 407-bis, paragraph 1, of the Code of Criminal Procedure or of any personal or real precautionary measures of the criminal judge, if prior to the exercise of the </w:t>
      </w:r>
      <w:r w:rsidR="00B22017">
        <w:rPr>
          <w:rFonts w:ascii="Trebuchet MS" w:hAnsi="Trebuchet MS" w:cs="Tahoma"/>
          <w:sz w:val="20"/>
          <w:szCs w:val="20"/>
          <w:lang w:val="en-GB"/>
        </w:rPr>
        <w:t xml:space="preserve">legal </w:t>
      </w:r>
      <w:r w:rsidRPr="001D71B9">
        <w:rPr>
          <w:rFonts w:ascii="Trebuchet MS" w:hAnsi="Trebuchet MS" w:cs="Tahoma"/>
          <w:sz w:val="20"/>
          <w:szCs w:val="20"/>
          <w:lang w:val="en-GB"/>
        </w:rPr>
        <w:t xml:space="preserve">criminal </w:t>
      </w:r>
      <w:r w:rsidR="00B22017">
        <w:rPr>
          <w:rFonts w:ascii="Trebuchet MS" w:hAnsi="Trebuchet MS" w:cs="Tahoma"/>
          <w:sz w:val="20"/>
          <w:szCs w:val="20"/>
          <w:lang w:val="en-GB"/>
        </w:rPr>
        <w:t>action</w:t>
      </w:r>
      <w:r w:rsidRPr="001D71B9">
        <w:rPr>
          <w:rFonts w:ascii="Trebuchet MS" w:hAnsi="Trebuchet MS" w:cs="Tahoma"/>
          <w:sz w:val="20"/>
          <w:szCs w:val="20"/>
          <w:lang w:val="en-GB"/>
        </w:rPr>
        <w:t xml:space="preserve"> (</w:t>
      </w:r>
      <w:r w:rsidRPr="001D71B9">
        <w:rPr>
          <w:rFonts w:ascii="Trebuchet MS" w:hAnsi="Trebuchet MS" w:cs="Tahoma"/>
          <w:i/>
          <w:iCs/>
          <w:sz w:val="20"/>
          <w:szCs w:val="20"/>
          <w:lang w:val="en-GB"/>
        </w:rPr>
        <w:t>Article 96 paragraph 12 of Legislative Decree 36/2023</w:t>
      </w:r>
      <w:r w:rsidRPr="001D71B9">
        <w:rPr>
          <w:rFonts w:ascii="Trebuchet MS" w:hAnsi="Trebuchet MS" w:cs="Tahoma"/>
          <w:sz w:val="20"/>
          <w:szCs w:val="20"/>
          <w:lang w:val="en-GB"/>
        </w:rPr>
        <w:t>) (</w:t>
      </w:r>
      <w:r w:rsidRPr="001D71B9">
        <w:rPr>
          <w:rFonts w:ascii="Trebuchet MS" w:hAnsi="Trebuchet MS" w:cs="Tahoma"/>
          <w:i/>
          <w:sz w:val="20"/>
          <w:szCs w:val="20"/>
          <w:lang w:val="en-GB"/>
        </w:rPr>
        <w:t>indicate</w:t>
      </w:r>
      <w:r w:rsidRPr="001D71B9">
        <w:rPr>
          <w:rFonts w:ascii="Trebuchet MS" w:hAnsi="Trebuchet MS" w:cs="Tahoma"/>
          <w:sz w:val="20"/>
          <w:szCs w:val="20"/>
          <w:lang w:val="en-GB"/>
        </w:rPr>
        <w:t xml:space="preserve"> details of the provision </w:t>
      </w:r>
      <w:r w:rsidRPr="001D71B9">
        <w:rPr>
          <w:rFonts w:ascii="Trebuchet MS" w:hAnsi="Trebuchet MS" w:cs="Tahoma"/>
          <w:i/>
          <w:sz w:val="20"/>
          <w:szCs w:val="20"/>
          <w:lang w:val="en-GB"/>
        </w:rPr>
        <w:t>e.g. date,</w:t>
      </w:r>
      <w:r w:rsidR="00C55FAD">
        <w:rPr>
          <w:rFonts w:ascii="Trebuchet MS" w:hAnsi="Trebuchet MS" w:cs="Tahoma"/>
          <w:i/>
          <w:sz w:val="20"/>
          <w:szCs w:val="20"/>
          <w:lang w:val="en-GB"/>
        </w:rPr>
        <w:t xml:space="preserve"> etc.</w:t>
      </w:r>
      <w:r w:rsidRPr="001D71B9">
        <w:rPr>
          <w:rFonts w:ascii="Trebuchet MS" w:hAnsi="Trebuchet MS" w:cs="Tahoma"/>
          <w:sz w:val="20"/>
          <w:szCs w:val="20"/>
          <w:lang w:val="en-GB"/>
        </w:rPr>
        <w:t>__________________________________________________________________________________________________________________________________________________________</w:t>
      </w:r>
      <w:r w:rsidR="00E83EE6">
        <w:rPr>
          <w:rFonts w:ascii="Trebuchet MS" w:hAnsi="Trebuchet MS" w:cs="Tahoma"/>
          <w:sz w:val="20"/>
          <w:szCs w:val="20"/>
          <w:lang w:val="en-GB"/>
        </w:rPr>
        <w:t>__________________</w:t>
      </w:r>
      <w:r w:rsidRPr="001D71B9">
        <w:rPr>
          <w:rFonts w:ascii="Trebuchet MS" w:hAnsi="Trebuchet MS" w:cs="Tahoma"/>
          <w:sz w:val="20"/>
          <w:szCs w:val="20"/>
          <w:lang w:val="en-GB"/>
        </w:rPr>
        <w:t xml:space="preserve">__; </w:t>
      </w:r>
    </w:p>
    <w:p w14:paraId="66549F5E" w14:textId="7D4EA5EB" w:rsidR="001D71B9" w:rsidRPr="001D71B9" w:rsidRDefault="001D71B9" w:rsidP="00D73FDA">
      <w:pPr>
        <w:numPr>
          <w:ilvl w:val="0"/>
          <w:numId w:val="26"/>
        </w:numPr>
        <w:tabs>
          <w:tab w:val="left" w:pos="426"/>
          <w:tab w:val="left" w:pos="993"/>
          <w:tab w:val="left" w:pos="10206"/>
        </w:tabs>
        <w:spacing w:line="276" w:lineRule="auto"/>
        <w:jc w:val="both"/>
        <w:rPr>
          <w:rFonts w:ascii="Trebuchet MS" w:hAnsi="Trebuchet MS" w:cs="Tahoma"/>
          <w:sz w:val="20"/>
          <w:szCs w:val="20"/>
          <w:lang w:val="en-GB"/>
        </w:rPr>
      </w:pPr>
      <w:r w:rsidRPr="001D71B9">
        <w:rPr>
          <w:rFonts w:ascii="Trebuchet MS" w:hAnsi="Trebuchet MS" w:cs="Tahoma"/>
          <w:sz w:val="20"/>
          <w:szCs w:val="20"/>
          <w:lang w:val="en-GB"/>
        </w:rPr>
        <w:t>that</w:t>
      </w:r>
      <w:r w:rsidR="00C55FAD" w:rsidRPr="00C55FAD">
        <w:rPr>
          <w:lang w:val="en-GB"/>
        </w:rPr>
        <w:t xml:space="preserve"> </w:t>
      </w:r>
      <w:r w:rsidR="00C55FAD" w:rsidRPr="00C55FAD">
        <w:rPr>
          <w:rFonts w:ascii="Trebuchet MS" w:hAnsi="Trebuchet MS" w:cs="Tahoma"/>
          <w:sz w:val="20"/>
          <w:szCs w:val="20"/>
          <w:lang w:val="en-GB"/>
        </w:rPr>
        <w:t xml:space="preserve">has </w:t>
      </w:r>
      <w:r w:rsidR="00C55FAD" w:rsidRPr="0078015F">
        <w:rPr>
          <w:rFonts w:ascii="Trebuchet MS" w:hAnsi="Trebuchet MS" w:cs="Tahoma"/>
          <w:sz w:val="20"/>
          <w:szCs w:val="20"/>
          <w:u w:val="single"/>
          <w:lang w:val="en-GB"/>
        </w:rPr>
        <w:t>NOT</w:t>
      </w:r>
      <w:r w:rsidR="00C55FAD" w:rsidRPr="00C55FAD">
        <w:rPr>
          <w:rFonts w:ascii="Trebuchet MS" w:hAnsi="Trebuchet MS" w:cs="Tahoma"/>
          <w:sz w:val="20"/>
          <w:szCs w:val="20"/>
          <w:lang w:val="en-GB"/>
        </w:rPr>
        <w:t xml:space="preserve"> been </w:t>
      </w:r>
      <w:r w:rsidR="003832FF">
        <w:rPr>
          <w:rFonts w:ascii="Trebuchet MS" w:hAnsi="Trebuchet MS" w:cs="Tahoma"/>
          <w:sz w:val="20"/>
          <w:szCs w:val="20"/>
          <w:lang w:val="en-GB"/>
        </w:rPr>
        <w:t xml:space="preserve">committed </w:t>
      </w:r>
      <w:r w:rsidRPr="001D71B9">
        <w:rPr>
          <w:rFonts w:ascii="Trebuchet MS" w:hAnsi="Trebuchet MS" w:cs="Tahoma"/>
          <w:sz w:val="20"/>
          <w:szCs w:val="20"/>
          <w:lang w:val="en-GB"/>
        </w:rPr>
        <w:t xml:space="preserve"> by the economic operator </w:t>
      </w:r>
      <w:r w:rsidR="00C55FAD">
        <w:rPr>
          <w:rFonts w:ascii="Trebuchet MS" w:hAnsi="Trebuchet MS" w:cs="Tahoma"/>
          <w:sz w:val="20"/>
          <w:szCs w:val="20"/>
          <w:lang w:val="en-GB"/>
        </w:rPr>
        <w:t>as well as</w:t>
      </w:r>
      <w:r w:rsidRPr="001D71B9">
        <w:rPr>
          <w:rFonts w:ascii="Trebuchet MS" w:hAnsi="Trebuchet MS" w:cs="Tahoma"/>
          <w:sz w:val="20"/>
          <w:szCs w:val="20"/>
          <w:lang w:val="en-GB"/>
        </w:rPr>
        <w:t xml:space="preserve"> the subjects referred to in paragraph 3 of Article 94</w:t>
      </w:r>
      <w:r w:rsidR="00C55FAD">
        <w:rPr>
          <w:rFonts w:ascii="Trebuchet MS" w:hAnsi="Trebuchet MS" w:cs="Tahoma"/>
          <w:sz w:val="20"/>
          <w:szCs w:val="20"/>
          <w:lang w:val="en-GB"/>
        </w:rPr>
        <w:t>,</w:t>
      </w:r>
      <w:r w:rsidRPr="001D71B9">
        <w:rPr>
          <w:rFonts w:ascii="Trebuchet MS" w:hAnsi="Trebuchet MS" w:cs="Tahoma"/>
          <w:sz w:val="20"/>
          <w:szCs w:val="20"/>
          <w:lang w:val="en-GB"/>
        </w:rPr>
        <w:t xml:space="preserve"> any of the following crimes: (Article 98, </w:t>
      </w:r>
      <w:r w:rsidRPr="001D71B9">
        <w:rPr>
          <w:rFonts w:ascii="Trebuchet MS" w:hAnsi="Trebuchet MS" w:cs="Tahoma"/>
          <w:i/>
          <w:iCs/>
          <w:sz w:val="20"/>
          <w:szCs w:val="20"/>
          <w:lang w:val="en-GB"/>
        </w:rPr>
        <w:t>paragraph 3, letter h of Legislative Decree 36/2023</w:t>
      </w:r>
      <w:r w:rsidRPr="001D71B9">
        <w:rPr>
          <w:rFonts w:ascii="Trebuchet MS" w:hAnsi="Trebuchet MS" w:cs="Tahoma"/>
          <w:sz w:val="20"/>
          <w:szCs w:val="20"/>
          <w:lang w:val="en-GB"/>
        </w:rPr>
        <w:t>):</w:t>
      </w:r>
    </w:p>
    <w:p w14:paraId="6D688078" w14:textId="77777777" w:rsidR="001D71B9" w:rsidRPr="001D71B9" w:rsidRDefault="001D71B9" w:rsidP="00D73FDA">
      <w:pPr>
        <w:numPr>
          <w:ilvl w:val="0"/>
          <w:numId w:val="27"/>
        </w:numPr>
        <w:tabs>
          <w:tab w:val="left" w:pos="426"/>
          <w:tab w:val="left" w:pos="1134"/>
        </w:tabs>
        <w:spacing w:line="276" w:lineRule="auto"/>
        <w:ind w:right="-85" w:firstLine="414"/>
        <w:jc w:val="both"/>
        <w:rPr>
          <w:rFonts w:ascii="Trebuchet MS" w:hAnsi="Trebuchet MS" w:cs="Tahoma"/>
          <w:sz w:val="20"/>
          <w:szCs w:val="20"/>
          <w:lang w:val="en-GB"/>
        </w:rPr>
      </w:pPr>
      <w:r w:rsidRPr="001D71B9">
        <w:rPr>
          <w:rFonts w:ascii="Trebuchet MS" w:hAnsi="Trebuchet MS" w:cs="Tahoma"/>
          <w:sz w:val="20"/>
          <w:szCs w:val="20"/>
          <w:lang w:val="en-GB"/>
        </w:rPr>
        <w:t xml:space="preserve">abusive exercise of a profession, pursuant to Article 348 of the Penal Code; </w:t>
      </w:r>
    </w:p>
    <w:p w14:paraId="5D156D69" w14:textId="77777777" w:rsidR="001D71B9" w:rsidRPr="001D71B9" w:rsidRDefault="001D71B9" w:rsidP="00D73FDA">
      <w:pPr>
        <w:numPr>
          <w:ilvl w:val="0"/>
          <w:numId w:val="27"/>
        </w:numPr>
        <w:tabs>
          <w:tab w:val="clear" w:pos="720"/>
          <w:tab w:val="left" w:pos="1134"/>
          <w:tab w:val="left" w:pos="1418"/>
        </w:tabs>
        <w:spacing w:line="276" w:lineRule="auto"/>
        <w:ind w:left="1418" w:hanging="284"/>
        <w:jc w:val="both"/>
        <w:rPr>
          <w:rFonts w:ascii="Trebuchet MS" w:hAnsi="Trebuchet MS" w:cs="Tahoma"/>
          <w:sz w:val="20"/>
          <w:szCs w:val="20"/>
          <w:lang w:val="en-GB"/>
        </w:rPr>
      </w:pPr>
      <w:r w:rsidRPr="001D71B9">
        <w:rPr>
          <w:rFonts w:ascii="Trebuchet MS" w:hAnsi="Trebuchet MS" w:cs="Tahoma"/>
          <w:sz w:val="20"/>
          <w:szCs w:val="20"/>
          <w:lang w:val="en-GB"/>
        </w:rPr>
        <w:t xml:space="preserve">simple bankruptcy, fraudulent bankruptcy, failure to declare assets to be included in the bankruptcy inventory or abusive recourse to credit, referred to in Articles 216, 217, 218 and 220 of Royal Decree No 267 of 16 March 1942; </w:t>
      </w:r>
    </w:p>
    <w:p w14:paraId="1A132BB0" w14:textId="77777777" w:rsidR="001D71B9" w:rsidRPr="001D71B9" w:rsidRDefault="001D71B9" w:rsidP="00D73FDA">
      <w:pPr>
        <w:numPr>
          <w:ilvl w:val="0"/>
          <w:numId w:val="27"/>
        </w:numPr>
        <w:tabs>
          <w:tab w:val="clear" w:pos="720"/>
          <w:tab w:val="num" w:pos="1134"/>
        </w:tabs>
        <w:spacing w:line="276" w:lineRule="auto"/>
        <w:ind w:left="1418" w:hanging="284"/>
        <w:jc w:val="both"/>
        <w:rPr>
          <w:rFonts w:ascii="Trebuchet MS" w:hAnsi="Trebuchet MS" w:cs="Tahoma"/>
          <w:sz w:val="20"/>
          <w:szCs w:val="20"/>
          <w:lang w:val="en-GB"/>
        </w:rPr>
      </w:pPr>
      <w:r w:rsidRPr="001D71B9">
        <w:rPr>
          <w:rFonts w:ascii="Trebuchet MS" w:hAnsi="Trebuchet MS" w:cs="Tahoma"/>
          <w:sz w:val="20"/>
          <w:szCs w:val="20"/>
          <w:lang w:val="en-GB"/>
        </w:rPr>
        <w:t xml:space="preserve">tax crimes pursuant to Legislative Decree no. 74 of 10 March 2000, and corporate crimes referred to in articles 2621 et seq. of the Civil Code or crimes against industry and commerce referred to in articles 513 to 517 of the Criminal Code; </w:t>
      </w:r>
    </w:p>
    <w:p w14:paraId="6C7FD0E8" w14:textId="088C3E2F" w:rsidR="001D71B9" w:rsidRPr="001D71B9" w:rsidRDefault="001D71B9" w:rsidP="00D73FDA">
      <w:pPr>
        <w:numPr>
          <w:ilvl w:val="0"/>
          <w:numId w:val="27"/>
        </w:numPr>
        <w:tabs>
          <w:tab w:val="clear" w:pos="720"/>
          <w:tab w:val="left" w:pos="1134"/>
          <w:tab w:val="left" w:pos="1418"/>
        </w:tabs>
        <w:spacing w:line="276" w:lineRule="auto"/>
        <w:ind w:left="1418" w:hanging="284"/>
        <w:jc w:val="both"/>
        <w:rPr>
          <w:rFonts w:ascii="Trebuchet MS" w:hAnsi="Trebuchet MS" w:cs="Tahoma"/>
          <w:sz w:val="20"/>
          <w:szCs w:val="20"/>
          <w:lang w:val="en-GB"/>
        </w:rPr>
      </w:pPr>
      <w:r w:rsidRPr="001D71B9">
        <w:rPr>
          <w:rFonts w:ascii="Trebuchet MS" w:hAnsi="Trebuchet MS" w:cs="Tahoma"/>
          <w:sz w:val="20"/>
          <w:szCs w:val="20"/>
          <w:lang w:val="en-GB"/>
        </w:rPr>
        <w:t xml:space="preserve">urban planning </w:t>
      </w:r>
      <w:r w:rsidR="00B22017">
        <w:rPr>
          <w:rFonts w:ascii="Trebuchet MS" w:hAnsi="Trebuchet MS" w:cs="Tahoma"/>
          <w:sz w:val="20"/>
          <w:szCs w:val="20"/>
          <w:lang w:val="en-GB"/>
        </w:rPr>
        <w:t xml:space="preserve">related </w:t>
      </w:r>
      <w:r w:rsidRPr="001D71B9">
        <w:rPr>
          <w:rFonts w:ascii="Trebuchet MS" w:hAnsi="Trebuchet MS" w:cs="Tahoma"/>
          <w:sz w:val="20"/>
          <w:szCs w:val="20"/>
          <w:lang w:val="en-GB"/>
        </w:rPr>
        <w:t xml:space="preserve">crimes referred to in Article 44, paragraph 1, letters b) and c), of the consolidated text of the laws and regulations on construction, referred to in the Decree of the President of the Republic 6 June 2001, n. 380, with reference to </w:t>
      </w:r>
      <w:r w:rsidR="00C55FAD">
        <w:rPr>
          <w:rFonts w:ascii="Trebuchet MS" w:hAnsi="Trebuchet MS" w:cs="Tahoma"/>
          <w:sz w:val="20"/>
          <w:szCs w:val="20"/>
          <w:lang w:val="en-GB"/>
        </w:rPr>
        <w:t>contracts</w:t>
      </w:r>
      <w:r w:rsidRPr="001D71B9">
        <w:rPr>
          <w:rFonts w:ascii="Trebuchet MS" w:hAnsi="Trebuchet MS" w:cs="Tahoma"/>
          <w:sz w:val="20"/>
          <w:szCs w:val="20"/>
          <w:lang w:val="en-GB"/>
        </w:rPr>
        <w:t xml:space="preserve"> concerning works or services of architecture and engineering; </w:t>
      </w:r>
    </w:p>
    <w:p w14:paraId="7E7E498A" w14:textId="49E87F8C" w:rsidR="001D71B9" w:rsidRPr="001D71B9" w:rsidRDefault="00C55FAD" w:rsidP="00D73FDA">
      <w:pPr>
        <w:numPr>
          <w:ilvl w:val="0"/>
          <w:numId w:val="27"/>
        </w:numPr>
        <w:tabs>
          <w:tab w:val="left" w:pos="426"/>
          <w:tab w:val="left" w:pos="1134"/>
        </w:tabs>
        <w:spacing w:line="276" w:lineRule="auto"/>
        <w:ind w:right="57" w:firstLine="414"/>
        <w:jc w:val="both"/>
        <w:rPr>
          <w:rFonts w:ascii="Trebuchet MS" w:hAnsi="Trebuchet MS" w:cs="Tahoma"/>
          <w:sz w:val="20"/>
          <w:szCs w:val="20"/>
          <w:lang w:val="en-GB"/>
        </w:rPr>
      </w:pPr>
      <w:r>
        <w:rPr>
          <w:rFonts w:ascii="Trebuchet MS" w:hAnsi="Trebuchet MS" w:cs="Tahoma"/>
          <w:sz w:val="20"/>
          <w:szCs w:val="20"/>
          <w:lang w:val="en-GB"/>
        </w:rPr>
        <w:t>crimes</w:t>
      </w:r>
      <w:r w:rsidR="001D71B9" w:rsidRPr="001D71B9">
        <w:rPr>
          <w:rFonts w:ascii="Trebuchet MS" w:hAnsi="Trebuchet MS" w:cs="Tahoma"/>
          <w:sz w:val="20"/>
          <w:szCs w:val="20"/>
          <w:lang w:val="en-GB"/>
        </w:rPr>
        <w:t xml:space="preserve"> provided for by Legislative Decree no. 231 of 8 June 2001.</w:t>
      </w:r>
    </w:p>
    <w:p w14:paraId="6BDB7F56" w14:textId="77777777" w:rsidR="001F2AD7" w:rsidRPr="0083094F" w:rsidRDefault="001F2AD7" w:rsidP="001F2AD7">
      <w:pPr>
        <w:tabs>
          <w:tab w:val="left" w:pos="426"/>
          <w:tab w:val="left" w:pos="4680"/>
          <w:tab w:val="left" w:pos="10206"/>
        </w:tabs>
        <w:spacing w:line="320" w:lineRule="exact"/>
        <w:ind w:left="426"/>
        <w:jc w:val="both"/>
        <w:rPr>
          <w:rFonts w:ascii="Trebuchet MS" w:hAnsi="Trebuchet MS" w:cs="Tahoma"/>
          <w:sz w:val="12"/>
          <w:szCs w:val="12"/>
          <w:lang w:val="en-GB"/>
        </w:rPr>
      </w:pPr>
    </w:p>
    <w:p w14:paraId="1A71C6D6" w14:textId="4D40250D" w:rsidR="001D71B9" w:rsidRPr="002245F1" w:rsidRDefault="001F2AD7" w:rsidP="00D73FDA">
      <w:pPr>
        <w:numPr>
          <w:ilvl w:val="0"/>
          <w:numId w:val="28"/>
        </w:numPr>
        <w:tabs>
          <w:tab w:val="left" w:pos="709"/>
        </w:tabs>
        <w:spacing w:line="276" w:lineRule="auto"/>
        <w:ind w:left="993" w:hanging="851"/>
        <w:jc w:val="both"/>
        <w:rPr>
          <w:rFonts w:ascii="Trebuchet MS" w:hAnsi="Trebuchet MS" w:cs="Tahoma"/>
          <w:sz w:val="20"/>
          <w:szCs w:val="20"/>
          <w:lang w:val="en-GB"/>
        </w:rPr>
      </w:pPr>
      <w:r w:rsidRPr="001D71B9">
        <w:rPr>
          <w:rFonts w:ascii="Trebuchet MS" w:hAnsi="Trebuchet MS" w:cs="Tahoma"/>
          <w:b/>
          <w:bCs/>
          <w:sz w:val="20"/>
          <w:szCs w:val="20"/>
          <w:lang w:val="en-GB"/>
        </w:rPr>
        <w:t>10.</w:t>
      </w:r>
      <w:r w:rsidRPr="001D71B9">
        <w:rPr>
          <w:rFonts w:ascii="Trebuchet MS" w:hAnsi="Trebuchet MS" w:cs="Tahoma"/>
          <w:sz w:val="20"/>
          <w:szCs w:val="20"/>
          <w:lang w:val="en-GB"/>
        </w:rPr>
        <w:t xml:space="preserve"> </w:t>
      </w:r>
      <w:r w:rsidR="00C55FAD" w:rsidRPr="001D71B9">
        <w:rPr>
          <w:rFonts w:ascii="Trebuchet MS" w:hAnsi="Trebuchet MS" w:cs="Tahoma"/>
          <w:sz w:val="20"/>
          <w:szCs w:val="20"/>
          <w:lang w:val="en-GB"/>
        </w:rPr>
        <w:t>T</w:t>
      </w:r>
      <w:r w:rsidR="00C55FAD">
        <w:rPr>
          <w:rFonts w:ascii="Trebuchet MS" w:hAnsi="Trebuchet MS" w:cs="Tahoma"/>
          <w:sz w:val="20"/>
          <w:szCs w:val="20"/>
          <w:lang w:val="en-GB"/>
        </w:rPr>
        <w:t xml:space="preserve">o have </w:t>
      </w:r>
      <w:r w:rsidR="00C55FAD" w:rsidRPr="00C55FAD">
        <w:rPr>
          <w:rFonts w:ascii="Trebuchet MS" w:hAnsi="Trebuchet MS" w:cs="Tahoma"/>
          <w:sz w:val="20"/>
          <w:szCs w:val="20"/>
          <w:u w:val="single"/>
          <w:lang w:val="en-GB"/>
        </w:rPr>
        <w:t>NOT</w:t>
      </w:r>
      <w:r w:rsidR="00C55FAD">
        <w:rPr>
          <w:rFonts w:ascii="Trebuchet MS" w:hAnsi="Trebuchet MS" w:cs="Tahoma"/>
          <w:sz w:val="20"/>
          <w:szCs w:val="20"/>
          <w:lang w:val="en-GB"/>
        </w:rPr>
        <w:t xml:space="preserve"> </w:t>
      </w:r>
      <w:r w:rsidR="001D71B9" w:rsidRPr="001D71B9">
        <w:rPr>
          <w:rFonts w:ascii="Trebuchet MS" w:hAnsi="Trebuchet MS" w:cs="Tahoma"/>
          <w:sz w:val="20"/>
          <w:szCs w:val="20"/>
          <w:lang w:val="en-GB"/>
        </w:rPr>
        <w:t xml:space="preserve">committed serious </w:t>
      </w:r>
      <w:r w:rsidR="00B22017">
        <w:rPr>
          <w:rFonts w:ascii="Trebuchet MS" w:hAnsi="Trebuchet MS" w:cs="Tahoma"/>
          <w:sz w:val="20"/>
          <w:szCs w:val="20"/>
          <w:lang w:val="en-GB"/>
        </w:rPr>
        <w:t>violation</w:t>
      </w:r>
      <w:r w:rsidR="001D71B9" w:rsidRPr="001D71B9">
        <w:rPr>
          <w:rFonts w:ascii="Trebuchet MS" w:hAnsi="Trebuchet MS" w:cs="Tahoma"/>
          <w:sz w:val="20"/>
          <w:szCs w:val="20"/>
          <w:lang w:val="en-GB"/>
        </w:rPr>
        <w:t xml:space="preserve"> </w:t>
      </w:r>
      <w:r w:rsidR="00B22017" w:rsidRPr="00B22017">
        <w:rPr>
          <w:rFonts w:ascii="Trebuchet MS" w:hAnsi="Trebuchet MS" w:cs="Tahoma"/>
          <w:sz w:val="20"/>
          <w:szCs w:val="20"/>
          <w:lang w:val="en-GB"/>
        </w:rPr>
        <w:t xml:space="preserve">which have </w:t>
      </w:r>
      <w:r w:rsidR="00B22017" w:rsidRPr="002245F1">
        <w:rPr>
          <w:rFonts w:ascii="Trebuchet MS" w:hAnsi="Trebuchet MS" w:cs="Tahoma"/>
          <w:sz w:val="20"/>
          <w:szCs w:val="20"/>
          <w:u w:val="single"/>
          <w:lang w:val="en-GB"/>
        </w:rPr>
        <w:t>NOT</w:t>
      </w:r>
      <w:r w:rsidR="00B22017" w:rsidRPr="00B22017">
        <w:rPr>
          <w:rFonts w:ascii="Trebuchet MS" w:hAnsi="Trebuchet MS" w:cs="Tahoma"/>
          <w:sz w:val="20"/>
          <w:szCs w:val="20"/>
          <w:lang w:val="en-GB"/>
        </w:rPr>
        <w:t xml:space="preserve"> been definitively </w:t>
      </w:r>
      <w:r w:rsidR="00B22017">
        <w:rPr>
          <w:rFonts w:ascii="Trebuchet MS" w:hAnsi="Trebuchet MS" w:cs="Tahoma"/>
          <w:sz w:val="20"/>
          <w:szCs w:val="20"/>
          <w:lang w:val="en-GB"/>
        </w:rPr>
        <w:t>proven</w:t>
      </w:r>
      <w:r w:rsidR="00B22017" w:rsidRPr="00B22017">
        <w:rPr>
          <w:rFonts w:ascii="Trebuchet MS" w:hAnsi="Trebuchet MS" w:cs="Tahoma"/>
          <w:sz w:val="20"/>
          <w:szCs w:val="20"/>
          <w:lang w:val="en-GB"/>
        </w:rPr>
        <w:t xml:space="preserve"> </w:t>
      </w:r>
      <w:r w:rsidR="00B22017">
        <w:rPr>
          <w:rFonts w:ascii="Trebuchet MS" w:hAnsi="Trebuchet MS" w:cs="Tahoma"/>
          <w:sz w:val="20"/>
          <w:szCs w:val="20"/>
          <w:lang w:val="en-GB"/>
        </w:rPr>
        <w:t>related to</w:t>
      </w:r>
      <w:r w:rsidR="001D71B9" w:rsidRPr="00B22017">
        <w:rPr>
          <w:rFonts w:ascii="Trebuchet MS" w:hAnsi="Trebuchet MS" w:cs="Tahoma"/>
          <w:bCs/>
          <w:sz w:val="20"/>
          <w:szCs w:val="20"/>
          <w:lang w:val="en-GB"/>
        </w:rPr>
        <w:t xml:space="preserve"> the obligations </w:t>
      </w:r>
      <w:r w:rsidR="005B6CFD">
        <w:rPr>
          <w:rFonts w:ascii="Trebuchet MS" w:hAnsi="Trebuchet MS" w:cs="Tahoma"/>
          <w:bCs/>
          <w:sz w:val="20"/>
          <w:szCs w:val="20"/>
          <w:lang w:val="en-GB"/>
        </w:rPr>
        <w:t>for</w:t>
      </w:r>
      <w:r w:rsidR="001D71B9" w:rsidRPr="00B22017">
        <w:rPr>
          <w:rFonts w:ascii="Trebuchet MS" w:hAnsi="Trebuchet MS" w:cs="Tahoma"/>
          <w:bCs/>
          <w:sz w:val="20"/>
          <w:szCs w:val="20"/>
          <w:lang w:val="en-GB"/>
        </w:rPr>
        <w:t xml:space="preserve"> the paymen</w:t>
      </w:r>
      <w:r w:rsidR="001D71B9" w:rsidRPr="005B6CFD">
        <w:rPr>
          <w:rFonts w:ascii="Trebuchet MS" w:hAnsi="Trebuchet MS" w:cs="Tahoma"/>
          <w:bCs/>
          <w:sz w:val="20"/>
          <w:szCs w:val="20"/>
          <w:lang w:val="en-GB"/>
        </w:rPr>
        <w:t>t</w:t>
      </w:r>
      <w:r w:rsidR="005B6CFD" w:rsidRPr="005B6CFD">
        <w:rPr>
          <w:rFonts w:ascii="Trebuchet MS" w:hAnsi="Trebuchet MS" w:cs="Tahoma"/>
          <w:b/>
          <w:sz w:val="20"/>
          <w:szCs w:val="20"/>
          <w:lang w:val="en-GB"/>
        </w:rPr>
        <w:t xml:space="preserve"> </w:t>
      </w:r>
      <w:r w:rsidR="001D71B9" w:rsidRPr="001D71B9">
        <w:rPr>
          <w:rFonts w:ascii="Trebuchet MS" w:hAnsi="Trebuchet MS" w:cs="Tahoma"/>
          <w:sz w:val="20"/>
          <w:szCs w:val="20"/>
          <w:lang w:val="en-GB"/>
        </w:rPr>
        <w:t xml:space="preserve">of taxes and social security contributions. </w:t>
      </w:r>
      <w:r w:rsidR="002245F1">
        <w:rPr>
          <w:rFonts w:ascii="Trebuchet MS" w:hAnsi="Trebuchet MS" w:cs="Tahoma"/>
          <w:sz w:val="20"/>
          <w:szCs w:val="20"/>
          <w:lang w:val="en-GB"/>
        </w:rPr>
        <w:t xml:space="preserve">Constitute serious tax violation </w:t>
      </w:r>
      <w:r w:rsidR="002245F1" w:rsidRPr="002245F1">
        <w:rPr>
          <w:rFonts w:ascii="Trebuchet MS" w:hAnsi="Trebuchet MS" w:cs="Tahoma"/>
          <w:sz w:val="20"/>
          <w:szCs w:val="20"/>
          <w:lang w:val="en-GB"/>
        </w:rPr>
        <w:t xml:space="preserve">which have </w:t>
      </w:r>
      <w:r w:rsidR="002245F1">
        <w:rPr>
          <w:rFonts w:ascii="Trebuchet MS" w:hAnsi="Trebuchet MS" w:cs="Tahoma"/>
          <w:sz w:val="20"/>
          <w:szCs w:val="20"/>
          <w:lang w:val="en-GB"/>
        </w:rPr>
        <w:t>NOT</w:t>
      </w:r>
      <w:r w:rsidR="002245F1" w:rsidRPr="002245F1">
        <w:rPr>
          <w:rFonts w:ascii="Trebuchet MS" w:hAnsi="Trebuchet MS" w:cs="Tahoma"/>
          <w:sz w:val="20"/>
          <w:szCs w:val="20"/>
          <w:lang w:val="en-GB"/>
        </w:rPr>
        <w:t xml:space="preserve"> been definitively </w:t>
      </w:r>
      <w:r w:rsidR="002245F1">
        <w:rPr>
          <w:rFonts w:ascii="Trebuchet MS" w:hAnsi="Trebuchet MS" w:cs="Tahoma"/>
          <w:sz w:val="20"/>
          <w:szCs w:val="20"/>
          <w:lang w:val="en-GB"/>
        </w:rPr>
        <w:t>proven</w:t>
      </w:r>
      <w:r w:rsidR="002245F1" w:rsidRPr="002245F1">
        <w:rPr>
          <w:rFonts w:ascii="Trebuchet MS" w:hAnsi="Trebuchet MS" w:cs="Tahoma"/>
          <w:sz w:val="20"/>
          <w:szCs w:val="20"/>
          <w:lang w:val="en-GB"/>
        </w:rPr>
        <w:t xml:space="preserve"> </w:t>
      </w:r>
      <w:r w:rsidR="002245F1">
        <w:rPr>
          <w:rFonts w:ascii="Trebuchet MS" w:hAnsi="Trebuchet MS" w:cs="Tahoma"/>
          <w:sz w:val="20"/>
          <w:szCs w:val="20"/>
          <w:lang w:val="en-GB"/>
        </w:rPr>
        <w:t>those</w:t>
      </w:r>
      <w:r w:rsidR="001D71B9" w:rsidRPr="001D71B9">
        <w:rPr>
          <w:rFonts w:ascii="Trebuchet MS" w:hAnsi="Trebuchet MS" w:cs="Tahoma"/>
          <w:sz w:val="20"/>
          <w:szCs w:val="20"/>
          <w:lang w:val="en-GB"/>
        </w:rPr>
        <w:t xml:space="preserve"> infringements listed in Annex II.10 </w:t>
      </w:r>
      <w:r w:rsidR="001D71B9" w:rsidRPr="002245F1">
        <w:rPr>
          <w:rFonts w:ascii="Trebuchet MS" w:hAnsi="Trebuchet MS" w:cs="Tahoma"/>
          <w:sz w:val="20"/>
          <w:szCs w:val="20"/>
          <w:lang w:val="en-GB"/>
        </w:rPr>
        <w:t>(</w:t>
      </w:r>
      <w:r w:rsidR="001D71B9" w:rsidRPr="002245F1">
        <w:rPr>
          <w:rFonts w:ascii="Trebuchet MS" w:hAnsi="Trebuchet MS" w:cs="Tahoma"/>
          <w:i/>
          <w:iCs/>
          <w:sz w:val="20"/>
          <w:szCs w:val="20"/>
          <w:lang w:val="en-GB"/>
        </w:rPr>
        <w:t>Article 95 paragraph 2 of the Code</w:t>
      </w:r>
      <w:r w:rsidR="001D71B9" w:rsidRPr="002245F1">
        <w:rPr>
          <w:rFonts w:ascii="Trebuchet MS" w:hAnsi="Trebuchet MS" w:cs="Tahoma"/>
          <w:sz w:val="20"/>
          <w:szCs w:val="20"/>
          <w:lang w:val="en-GB"/>
        </w:rPr>
        <w:t>);</w:t>
      </w:r>
    </w:p>
    <w:p w14:paraId="4CC3D1D8" w14:textId="19E5AF40" w:rsidR="001F2AD7" w:rsidRPr="002245F1" w:rsidRDefault="001F2AD7" w:rsidP="001F2AD7">
      <w:pPr>
        <w:tabs>
          <w:tab w:val="left" w:pos="284"/>
        </w:tabs>
        <w:spacing w:line="276" w:lineRule="auto"/>
        <w:ind w:left="709"/>
        <w:jc w:val="both"/>
        <w:rPr>
          <w:rFonts w:ascii="Trebuchet MS" w:hAnsi="Trebuchet MS" w:cs="Tahoma"/>
          <w:sz w:val="12"/>
          <w:szCs w:val="12"/>
          <w:lang w:val="en-GB"/>
        </w:rPr>
      </w:pPr>
    </w:p>
    <w:p w14:paraId="547A61EC" w14:textId="2BD60B27" w:rsidR="001D71B9" w:rsidRPr="001D71B9" w:rsidRDefault="001F2AD7" w:rsidP="00D73FDA">
      <w:pPr>
        <w:numPr>
          <w:ilvl w:val="0"/>
          <w:numId w:val="29"/>
        </w:numPr>
        <w:tabs>
          <w:tab w:val="left" w:pos="709"/>
        </w:tabs>
        <w:spacing w:line="276" w:lineRule="auto"/>
        <w:ind w:left="1134" w:hanging="1004"/>
        <w:jc w:val="both"/>
        <w:rPr>
          <w:rFonts w:ascii="Trebuchet MS" w:hAnsi="Trebuchet MS" w:cs="Tahoma"/>
          <w:sz w:val="20"/>
          <w:szCs w:val="20"/>
          <w:lang w:val="en-GB"/>
        </w:rPr>
      </w:pPr>
      <w:r w:rsidRPr="001D71B9">
        <w:rPr>
          <w:rFonts w:ascii="Trebuchet MS" w:hAnsi="Trebuchet MS" w:cs="Tahoma"/>
          <w:b/>
          <w:sz w:val="20"/>
          <w:szCs w:val="20"/>
          <w:lang w:val="en-GB"/>
        </w:rPr>
        <w:t>11.</w:t>
      </w:r>
      <w:r w:rsidRPr="001D71B9">
        <w:rPr>
          <w:rFonts w:ascii="Trebuchet MS" w:hAnsi="Trebuchet MS" w:cs="Tahoma"/>
          <w:sz w:val="20"/>
          <w:szCs w:val="20"/>
          <w:lang w:val="en-GB"/>
        </w:rPr>
        <w:t xml:space="preserve"> </w:t>
      </w:r>
      <w:r w:rsidR="001D71B9" w:rsidRPr="001D71B9">
        <w:rPr>
          <w:rFonts w:ascii="Trebuchet MS" w:hAnsi="Trebuchet MS" w:cs="Tahoma"/>
          <w:sz w:val="20"/>
          <w:szCs w:val="20"/>
          <w:lang w:val="en-GB"/>
        </w:rPr>
        <w:t xml:space="preserve">to </w:t>
      </w:r>
      <w:r w:rsidR="003832FF">
        <w:rPr>
          <w:rFonts w:ascii="Trebuchet MS" w:hAnsi="Trebuchet MS" w:cs="Tahoma"/>
          <w:sz w:val="20"/>
          <w:szCs w:val="20"/>
          <w:lang w:val="en-GB"/>
        </w:rPr>
        <w:t>guarantee the validity of</w:t>
      </w:r>
      <w:r w:rsidR="001D71B9" w:rsidRPr="001D71B9">
        <w:rPr>
          <w:rFonts w:ascii="Trebuchet MS" w:hAnsi="Trebuchet MS" w:cs="Tahoma"/>
          <w:sz w:val="20"/>
          <w:szCs w:val="20"/>
          <w:lang w:val="en-GB"/>
        </w:rPr>
        <w:t xml:space="preserve"> the offer for a period of 180 days from the date of expir</w:t>
      </w:r>
      <w:r w:rsidR="003832FF">
        <w:rPr>
          <w:rFonts w:ascii="Trebuchet MS" w:hAnsi="Trebuchet MS" w:cs="Tahoma"/>
          <w:sz w:val="20"/>
          <w:szCs w:val="20"/>
          <w:lang w:val="en-GB"/>
        </w:rPr>
        <w:t>ation</w:t>
      </w:r>
      <w:r w:rsidR="001D71B9" w:rsidRPr="001D71B9">
        <w:rPr>
          <w:rFonts w:ascii="Trebuchet MS" w:hAnsi="Trebuchet MS" w:cs="Tahoma"/>
          <w:sz w:val="20"/>
          <w:szCs w:val="20"/>
          <w:lang w:val="en-GB"/>
        </w:rPr>
        <w:t xml:space="preserve"> of the deadline for submitting the offer;</w:t>
      </w:r>
    </w:p>
    <w:p w14:paraId="56E8288F" w14:textId="760B80EF" w:rsidR="001F2AD7" w:rsidRPr="0083094F" w:rsidRDefault="001F2AD7" w:rsidP="001F2AD7">
      <w:pPr>
        <w:pStyle w:val="Paragrafoelenco"/>
        <w:ind w:left="0"/>
        <w:rPr>
          <w:rFonts w:ascii="Trebuchet MS" w:hAnsi="Trebuchet MS" w:cs="Tahoma"/>
          <w:sz w:val="12"/>
          <w:szCs w:val="12"/>
          <w:lang w:val="en-GB"/>
        </w:rPr>
      </w:pPr>
    </w:p>
    <w:p w14:paraId="04C474A1" w14:textId="032B20A2" w:rsidR="0083094F" w:rsidRPr="0083094F" w:rsidRDefault="001F2AD7" w:rsidP="00D73FDA">
      <w:pPr>
        <w:numPr>
          <w:ilvl w:val="0"/>
          <w:numId w:val="30"/>
        </w:numPr>
        <w:tabs>
          <w:tab w:val="left" w:pos="709"/>
          <w:tab w:val="left" w:pos="993"/>
          <w:tab w:val="left" w:pos="10206"/>
        </w:tabs>
        <w:spacing w:line="276" w:lineRule="auto"/>
        <w:ind w:hanging="1004"/>
        <w:jc w:val="both"/>
        <w:rPr>
          <w:rFonts w:ascii="Trebuchet MS" w:hAnsi="Trebuchet MS" w:cs="Tahoma"/>
          <w:sz w:val="20"/>
          <w:szCs w:val="20"/>
          <w:lang w:val="en-GB"/>
        </w:rPr>
      </w:pPr>
      <w:r w:rsidRPr="0083094F">
        <w:rPr>
          <w:rFonts w:ascii="Trebuchet MS" w:hAnsi="Trebuchet MS" w:cs="Tahoma"/>
          <w:b/>
          <w:bCs/>
          <w:sz w:val="20"/>
          <w:szCs w:val="20"/>
          <w:lang w:val="en-GB"/>
        </w:rPr>
        <w:t>12.</w:t>
      </w:r>
      <w:r w:rsidRPr="0083094F">
        <w:rPr>
          <w:rFonts w:ascii="Trebuchet MS" w:hAnsi="Trebuchet MS" w:cs="Tahoma"/>
          <w:sz w:val="20"/>
          <w:szCs w:val="20"/>
          <w:lang w:val="en-GB"/>
        </w:rPr>
        <w:t xml:space="preserve"> </w:t>
      </w:r>
      <w:r w:rsidR="0083094F" w:rsidRPr="0083094F">
        <w:rPr>
          <w:rFonts w:ascii="Trebuchet MS" w:hAnsi="Trebuchet MS" w:cs="Tahoma"/>
          <w:sz w:val="20"/>
          <w:szCs w:val="20"/>
          <w:lang w:val="en-GB"/>
        </w:rPr>
        <w:t xml:space="preserve">that there is </w:t>
      </w:r>
      <w:r w:rsidR="0078015F" w:rsidRPr="0078015F">
        <w:rPr>
          <w:rFonts w:ascii="Trebuchet MS" w:hAnsi="Trebuchet MS" w:cs="Tahoma"/>
          <w:sz w:val="20"/>
          <w:szCs w:val="20"/>
          <w:u w:val="single"/>
          <w:lang w:val="en-GB"/>
        </w:rPr>
        <w:t>NO</w:t>
      </w:r>
      <w:r w:rsidR="0083094F" w:rsidRPr="0083094F">
        <w:rPr>
          <w:rFonts w:ascii="Trebuchet MS" w:hAnsi="Trebuchet MS" w:cs="Tahoma"/>
          <w:sz w:val="20"/>
          <w:szCs w:val="20"/>
          <w:lang w:val="en-GB"/>
        </w:rPr>
        <w:t xml:space="preserve"> disqualification pursuant to art. 53, paragraph 16-ter, of Legislative Decree no. 165 of 2001</w:t>
      </w:r>
      <w:r w:rsidR="0083094F" w:rsidRPr="0083094F">
        <w:rPr>
          <w:rFonts w:ascii="Trebuchet MS" w:hAnsi="Trebuchet MS" w:cs="Tahoma"/>
          <w:i/>
          <w:iCs/>
          <w:sz w:val="20"/>
          <w:szCs w:val="20"/>
          <w:lang w:val="en-GB"/>
        </w:rPr>
        <w:t xml:space="preserve"> (so-called </w:t>
      </w:r>
      <w:proofErr w:type="spellStart"/>
      <w:r w:rsidR="0083094F" w:rsidRPr="0083094F">
        <w:rPr>
          <w:rFonts w:ascii="Trebuchet MS" w:hAnsi="Trebuchet MS" w:cs="Tahoma"/>
          <w:i/>
          <w:iCs/>
          <w:sz w:val="20"/>
          <w:szCs w:val="20"/>
          <w:lang w:val="en-GB"/>
        </w:rPr>
        <w:t>pantouflage</w:t>
      </w:r>
      <w:proofErr w:type="spellEnd"/>
      <w:r w:rsidR="0083094F" w:rsidRPr="0083094F">
        <w:rPr>
          <w:rFonts w:ascii="Trebuchet MS" w:hAnsi="Trebuchet MS" w:cs="Tahoma"/>
          <w:sz w:val="20"/>
          <w:szCs w:val="20"/>
          <w:lang w:val="en-GB"/>
        </w:rPr>
        <w:t>), therefore declares (</w:t>
      </w:r>
      <w:r w:rsidR="0083094F" w:rsidRPr="0083094F">
        <w:rPr>
          <w:rFonts w:ascii="Trebuchet MS" w:hAnsi="Trebuchet MS" w:cs="Tahoma"/>
          <w:i/>
          <w:sz w:val="20"/>
          <w:szCs w:val="20"/>
          <w:lang w:val="en-GB"/>
        </w:rPr>
        <w:t>alternatively crossed out</w:t>
      </w:r>
      <w:r w:rsidR="0083094F" w:rsidRPr="0083094F">
        <w:rPr>
          <w:rFonts w:ascii="Trebuchet MS" w:hAnsi="Trebuchet MS" w:cs="Tahoma"/>
          <w:sz w:val="20"/>
          <w:szCs w:val="20"/>
          <w:lang w:val="en-GB"/>
        </w:rPr>
        <w:t>):</w:t>
      </w:r>
    </w:p>
    <w:p w14:paraId="087F3878" w14:textId="7FBB012D" w:rsidR="001F2AD7" w:rsidRPr="0083094F" w:rsidRDefault="001F2AD7" w:rsidP="001F2AD7">
      <w:pPr>
        <w:tabs>
          <w:tab w:val="left" w:pos="709"/>
          <w:tab w:val="left" w:pos="993"/>
          <w:tab w:val="left" w:pos="10206"/>
        </w:tabs>
        <w:spacing w:line="276" w:lineRule="auto"/>
        <w:jc w:val="both"/>
        <w:rPr>
          <w:rFonts w:ascii="Trebuchet MS" w:hAnsi="Trebuchet MS" w:cs="Tahoma"/>
          <w:sz w:val="12"/>
          <w:szCs w:val="12"/>
          <w:lang w:val="en-GB"/>
        </w:rPr>
      </w:pPr>
    </w:p>
    <w:p w14:paraId="1392AC81" w14:textId="41EEB51D" w:rsidR="0083094F" w:rsidRPr="0083094F" w:rsidRDefault="0083094F" w:rsidP="00D73FDA">
      <w:pPr>
        <w:numPr>
          <w:ilvl w:val="0"/>
          <w:numId w:val="31"/>
        </w:numPr>
        <w:tabs>
          <w:tab w:val="left" w:pos="993"/>
          <w:tab w:val="left" w:pos="10206"/>
        </w:tabs>
        <w:spacing w:line="276" w:lineRule="auto"/>
        <w:jc w:val="both"/>
        <w:rPr>
          <w:rFonts w:ascii="Trebuchet MS" w:hAnsi="Trebuchet MS" w:cs="Tahoma"/>
          <w:sz w:val="20"/>
          <w:szCs w:val="20"/>
          <w:lang w:val="en-GB"/>
        </w:rPr>
      </w:pPr>
      <w:r w:rsidRPr="0083094F">
        <w:rPr>
          <w:rFonts w:ascii="Trebuchet MS" w:hAnsi="Trebuchet MS" w:cs="Tahoma"/>
          <w:sz w:val="20"/>
          <w:szCs w:val="20"/>
          <w:lang w:val="en-GB"/>
        </w:rPr>
        <w:t xml:space="preserve">to have </w:t>
      </w:r>
      <w:r w:rsidR="0078015F" w:rsidRPr="00E83EE6">
        <w:rPr>
          <w:rFonts w:ascii="Trebuchet MS" w:hAnsi="Trebuchet MS" w:cs="Tahoma"/>
          <w:sz w:val="20"/>
          <w:szCs w:val="20"/>
          <w:lang w:val="en-GB"/>
        </w:rPr>
        <w:t>NOT</w:t>
      </w:r>
      <w:r w:rsidR="0078015F">
        <w:rPr>
          <w:rFonts w:ascii="Trebuchet MS" w:hAnsi="Trebuchet MS" w:cs="Tahoma"/>
          <w:sz w:val="20"/>
          <w:szCs w:val="20"/>
          <w:lang w:val="en-GB"/>
        </w:rPr>
        <w:t xml:space="preserve"> </w:t>
      </w:r>
      <w:r w:rsidRPr="0083094F">
        <w:rPr>
          <w:rFonts w:ascii="Trebuchet MS" w:hAnsi="Trebuchet MS" w:cs="Tahoma"/>
          <w:sz w:val="20"/>
          <w:szCs w:val="20"/>
          <w:lang w:val="en-GB"/>
        </w:rPr>
        <w:t xml:space="preserve">conferred professional assignments or concluded any employment contract or self-employment to former employees of the </w:t>
      </w:r>
      <w:r w:rsidR="00C12E05" w:rsidRPr="00C12E05">
        <w:rPr>
          <w:rFonts w:ascii="Trebuchet MS" w:hAnsi="Trebuchet MS" w:cs="Tahoma"/>
          <w:sz w:val="20"/>
          <w:szCs w:val="20"/>
          <w:lang w:val="en-GB"/>
        </w:rPr>
        <w:t>Link Campus University</w:t>
      </w:r>
      <w:r w:rsidRPr="0083094F">
        <w:rPr>
          <w:rFonts w:ascii="Trebuchet MS" w:hAnsi="Trebuchet MS" w:cs="Tahoma"/>
          <w:sz w:val="20"/>
          <w:szCs w:val="20"/>
          <w:lang w:val="en-GB"/>
        </w:rPr>
        <w:t xml:space="preserve"> who have ceased their employment relationship with that University for less than three years who, in the last three years of service, have exercised authoritative or negotiating powers on behalf of the </w:t>
      </w:r>
      <w:r w:rsidR="0078015F">
        <w:rPr>
          <w:rFonts w:ascii="Trebuchet MS" w:hAnsi="Trebuchet MS" w:cs="Tahoma"/>
          <w:sz w:val="20"/>
          <w:szCs w:val="20"/>
          <w:lang w:val="en-GB"/>
        </w:rPr>
        <w:t>University</w:t>
      </w:r>
      <w:r w:rsidRPr="0083094F">
        <w:rPr>
          <w:rFonts w:ascii="Trebuchet MS" w:hAnsi="Trebuchet MS" w:cs="Tahoma"/>
          <w:sz w:val="20"/>
          <w:szCs w:val="20"/>
          <w:lang w:val="en-GB"/>
        </w:rPr>
        <w:t xml:space="preserve"> pursuant to art. 53, paragraph 16-ter of Legislative Decree no. 165/2001 as amended;</w:t>
      </w:r>
    </w:p>
    <w:p w14:paraId="6597B61F" w14:textId="77777777" w:rsidR="001F2AD7" w:rsidRPr="0083094F" w:rsidRDefault="001F2AD7" w:rsidP="001F2AD7">
      <w:pPr>
        <w:tabs>
          <w:tab w:val="left" w:pos="993"/>
          <w:tab w:val="left" w:pos="10206"/>
        </w:tabs>
        <w:spacing w:line="276" w:lineRule="auto"/>
        <w:ind w:left="993"/>
        <w:jc w:val="both"/>
        <w:rPr>
          <w:rFonts w:ascii="Trebuchet MS" w:hAnsi="Trebuchet MS" w:cs="Tahoma"/>
          <w:sz w:val="12"/>
          <w:szCs w:val="12"/>
          <w:lang w:val="en-GB"/>
        </w:rPr>
      </w:pPr>
    </w:p>
    <w:p w14:paraId="7D347166" w14:textId="745D80EE" w:rsidR="0083094F" w:rsidRPr="0083094F" w:rsidRDefault="0083094F" w:rsidP="00D73FDA">
      <w:pPr>
        <w:numPr>
          <w:ilvl w:val="0"/>
          <w:numId w:val="32"/>
        </w:numPr>
        <w:tabs>
          <w:tab w:val="left" w:pos="993"/>
          <w:tab w:val="left" w:pos="10206"/>
        </w:tabs>
        <w:spacing w:line="276" w:lineRule="auto"/>
        <w:jc w:val="both"/>
        <w:rPr>
          <w:rFonts w:ascii="Trebuchet MS" w:hAnsi="Trebuchet MS" w:cs="Tahoma"/>
          <w:sz w:val="20"/>
          <w:szCs w:val="20"/>
          <w:lang w:val="en-GB"/>
        </w:rPr>
      </w:pPr>
      <w:r w:rsidRPr="0083094F">
        <w:rPr>
          <w:rFonts w:ascii="Trebuchet MS" w:hAnsi="Trebuchet MS" w:cs="Tahoma"/>
          <w:sz w:val="20"/>
          <w:szCs w:val="20"/>
          <w:lang w:val="en-GB"/>
        </w:rPr>
        <w:t xml:space="preserve">to have conferred professional assignments and concluded </w:t>
      </w:r>
      <w:r w:rsidR="0078015F">
        <w:rPr>
          <w:rFonts w:ascii="Trebuchet MS" w:hAnsi="Trebuchet MS" w:cs="Tahoma"/>
          <w:sz w:val="20"/>
          <w:szCs w:val="20"/>
          <w:lang w:val="en-GB"/>
        </w:rPr>
        <w:t>some</w:t>
      </w:r>
      <w:r w:rsidRPr="0083094F">
        <w:rPr>
          <w:rFonts w:ascii="Trebuchet MS" w:hAnsi="Trebuchet MS" w:cs="Tahoma"/>
          <w:sz w:val="20"/>
          <w:szCs w:val="20"/>
          <w:lang w:val="en-GB"/>
        </w:rPr>
        <w:t xml:space="preserve"> employment contract</w:t>
      </w:r>
      <w:r w:rsidR="0078015F">
        <w:rPr>
          <w:rFonts w:ascii="Trebuchet MS" w:hAnsi="Trebuchet MS" w:cs="Tahoma"/>
          <w:sz w:val="20"/>
          <w:szCs w:val="20"/>
          <w:lang w:val="en-GB"/>
        </w:rPr>
        <w:t>s</w:t>
      </w:r>
      <w:r w:rsidRPr="0083094F">
        <w:rPr>
          <w:rFonts w:ascii="Trebuchet MS" w:hAnsi="Trebuchet MS" w:cs="Tahoma"/>
          <w:sz w:val="20"/>
          <w:szCs w:val="20"/>
          <w:lang w:val="en-GB"/>
        </w:rPr>
        <w:t xml:space="preserve"> or self-employment to former employees of the </w:t>
      </w:r>
      <w:r w:rsidR="00C12E05" w:rsidRPr="00C12E05">
        <w:rPr>
          <w:rFonts w:ascii="Trebuchet MS" w:hAnsi="Trebuchet MS" w:cs="Tahoma"/>
          <w:sz w:val="20"/>
          <w:szCs w:val="20"/>
          <w:lang w:val="en-GB"/>
        </w:rPr>
        <w:t>Link Campus University</w:t>
      </w:r>
      <w:r w:rsidR="00C12E05" w:rsidRPr="0083094F">
        <w:rPr>
          <w:rFonts w:ascii="Trebuchet MS" w:hAnsi="Trebuchet MS" w:cs="Tahoma"/>
          <w:sz w:val="20"/>
          <w:szCs w:val="20"/>
          <w:lang w:val="en-GB"/>
        </w:rPr>
        <w:t xml:space="preserve"> </w:t>
      </w:r>
      <w:r w:rsidRPr="0083094F">
        <w:rPr>
          <w:rFonts w:ascii="Trebuchet MS" w:hAnsi="Trebuchet MS" w:cs="Tahoma"/>
          <w:sz w:val="20"/>
          <w:szCs w:val="20"/>
          <w:lang w:val="en-GB"/>
        </w:rPr>
        <w:t xml:space="preserve">who have ceased their employment relationship with that University for less than three years who, however, in the last three years of service, </w:t>
      </w:r>
      <w:r w:rsidR="0078015F">
        <w:rPr>
          <w:rFonts w:ascii="Trebuchet MS" w:hAnsi="Trebuchet MS" w:cs="Tahoma"/>
          <w:sz w:val="20"/>
          <w:szCs w:val="20"/>
          <w:lang w:val="en-GB"/>
        </w:rPr>
        <w:t xml:space="preserve">they </w:t>
      </w:r>
      <w:r w:rsidRPr="0083094F">
        <w:rPr>
          <w:rFonts w:ascii="Trebuchet MS" w:hAnsi="Trebuchet MS" w:cs="Tahoma"/>
          <w:sz w:val="20"/>
          <w:szCs w:val="20"/>
          <w:lang w:val="en-GB"/>
        </w:rPr>
        <w:t xml:space="preserve">have </w:t>
      </w:r>
      <w:r w:rsidR="0078015F">
        <w:rPr>
          <w:rFonts w:ascii="Trebuchet MS" w:hAnsi="Trebuchet MS" w:cs="Tahoma"/>
          <w:sz w:val="20"/>
          <w:szCs w:val="20"/>
          <w:lang w:val="en-GB"/>
        </w:rPr>
        <w:t>NOT</w:t>
      </w:r>
      <w:r w:rsidRPr="0083094F">
        <w:rPr>
          <w:rFonts w:ascii="Trebuchet MS" w:hAnsi="Trebuchet MS" w:cs="Tahoma"/>
          <w:sz w:val="20"/>
          <w:szCs w:val="20"/>
          <w:lang w:val="en-GB"/>
        </w:rPr>
        <w:t xml:space="preserve"> exercised authoritative or negotiating powers on behalf of the </w:t>
      </w:r>
      <w:r w:rsidR="0078015F">
        <w:rPr>
          <w:rFonts w:ascii="Trebuchet MS" w:hAnsi="Trebuchet MS" w:cs="Tahoma"/>
          <w:sz w:val="20"/>
          <w:szCs w:val="20"/>
          <w:lang w:val="en-GB"/>
        </w:rPr>
        <w:t>University</w:t>
      </w:r>
      <w:r w:rsidRPr="0083094F">
        <w:rPr>
          <w:rFonts w:ascii="Trebuchet MS" w:hAnsi="Trebuchet MS" w:cs="Tahoma"/>
          <w:sz w:val="20"/>
          <w:szCs w:val="20"/>
          <w:lang w:val="en-GB"/>
        </w:rPr>
        <w:t xml:space="preserve"> pursuant to art. 53, paragraph 16-ter of Legislative Decree no. 165/2001 as amended;</w:t>
      </w:r>
    </w:p>
    <w:p w14:paraId="5FEF4BEA" w14:textId="77777777" w:rsidR="0083094F" w:rsidRPr="0083094F" w:rsidRDefault="0083094F" w:rsidP="00D72D41">
      <w:pPr>
        <w:tabs>
          <w:tab w:val="left" w:pos="993"/>
          <w:tab w:val="left" w:pos="10206"/>
        </w:tabs>
        <w:spacing w:line="276" w:lineRule="auto"/>
        <w:ind w:left="993"/>
        <w:jc w:val="both"/>
        <w:rPr>
          <w:rFonts w:ascii="Trebuchet MS" w:hAnsi="Trebuchet MS" w:cs="Tahoma"/>
          <w:sz w:val="20"/>
          <w:szCs w:val="20"/>
          <w:lang w:val="en-GB"/>
        </w:rPr>
      </w:pPr>
    </w:p>
    <w:p w14:paraId="5AD257D6" w14:textId="6D1EBAE0" w:rsidR="0083094F" w:rsidRPr="0083094F" w:rsidRDefault="0083094F" w:rsidP="00D73FDA">
      <w:pPr>
        <w:numPr>
          <w:ilvl w:val="0"/>
          <w:numId w:val="33"/>
        </w:numPr>
        <w:tabs>
          <w:tab w:val="left" w:pos="993"/>
          <w:tab w:val="left" w:pos="10206"/>
        </w:tabs>
        <w:spacing w:line="276" w:lineRule="auto"/>
        <w:jc w:val="both"/>
        <w:rPr>
          <w:rFonts w:ascii="Trebuchet MS" w:hAnsi="Trebuchet MS" w:cs="Tahoma"/>
          <w:sz w:val="20"/>
          <w:szCs w:val="20"/>
          <w:lang w:val="en-GB"/>
        </w:rPr>
      </w:pPr>
      <w:r w:rsidRPr="0083094F">
        <w:rPr>
          <w:rFonts w:ascii="Trebuchet MS" w:hAnsi="Trebuchet MS" w:cs="Tahoma"/>
          <w:sz w:val="20"/>
          <w:szCs w:val="20"/>
          <w:lang w:val="en-GB"/>
        </w:rPr>
        <w:t xml:space="preserve">to have conferred professional assignments and concluded </w:t>
      </w:r>
      <w:r w:rsidR="0078015F">
        <w:rPr>
          <w:rFonts w:ascii="Trebuchet MS" w:hAnsi="Trebuchet MS" w:cs="Tahoma"/>
          <w:sz w:val="20"/>
          <w:szCs w:val="20"/>
          <w:lang w:val="en-GB"/>
        </w:rPr>
        <w:t>some</w:t>
      </w:r>
      <w:r w:rsidRPr="0083094F">
        <w:rPr>
          <w:rFonts w:ascii="Trebuchet MS" w:hAnsi="Trebuchet MS" w:cs="Tahoma"/>
          <w:sz w:val="20"/>
          <w:szCs w:val="20"/>
          <w:lang w:val="en-GB"/>
        </w:rPr>
        <w:t xml:space="preserve"> employment contract or self-employment to former employees of the </w:t>
      </w:r>
      <w:r w:rsidR="00C12E05" w:rsidRPr="00C12E05">
        <w:rPr>
          <w:rFonts w:ascii="Trebuchet MS" w:hAnsi="Trebuchet MS" w:cs="Tahoma"/>
          <w:sz w:val="20"/>
          <w:szCs w:val="20"/>
          <w:lang w:val="en-GB"/>
        </w:rPr>
        <w:t>Link Campus University</w:t>
      </w:r>
      <w:r w:rsidRPr="0083094F">
        <w:rPr>
          <w:rFonts w:ascii="Trebuchet MS" w:hAnsi="Trebuchet MS" w:cs="Tahoma"/>
          <w:sz w:val="20"/>
          <w:szCs w:val="20"/>
          <w:lang w:val="en-GB"/>
        </w:rPr>
        <w:t>, after three years from when they ceased the relationship of work with this University and therefore in compliance with the provisions of art. 53, paragraph 16-ter of Legislative Decree no. 165/2001 as amended;</w:t>
      </w:r>
    </w:p>
    <w:p w14:paraId="5280877B" w14:textId="77777777" w:rsidR="0083094F" w:rsidRPr="0083094F" w:rsidRDefault="0083094F" w:rsidP="00D72D41">
      <w:pPr>
        <w:pStyle w:val="Paragrafoelenco"/>
        <w:rPr>
          <w:rFonts w:ascii="Trebuchet MS" w:hAnsi="Trebuchet MS" w:cs="Tahoma"/>
          <w:sz w:val="20"/>
          <w:szCs w:val="20"/>
          <w:lang w:val="en-GB"/>
        </w:rPr>
      </w:pPr>
    </w:p>
    <w:p w14:paraId="14FC6CBD" w14:textId="5F0C51D9" w:rsidR="0083094F" w:rsidRPr="0083094F" w:rsidRDefault="0083094F" w:rsidP="00D72D41">
      <w:pPr>
        <w:tabs>
          <w:tab w:val="left" w:pos="10206"/>
        </w:tabs>
        <w:ind w:left="851"/>
        <w:contextualSpacing/>
        <w:jc w:val="both"/>
        <w:rPr>
          <w:rFonts w:ascii="Trebuchet MS" w:hAnsi="Trebuchet MS" w:cs="Tahoma"/>
          <w:i/>
          <w:sz w:val="20"/>
          <w:szCs w:val="20"/>
          <w:lang w:val="en-GB"/>
        </w:rPr>
      </w:pPr>
      <w:r w:rsidRPr="0083094F">
        <w:rPr>
          <w:rFonts w:ascii="Trebuchet MS" w:hAnsi="Trebuchet MS" w:cs="Tahoma"/>
          <w:i/>
          <w:sz w:val="20"/>
          <w:szCs w:val="20"/>
          <w:lang w:val="en-GB"/>
        </w:rPr>
        <w:t xml:space="preserve">(It should be noted that if it emerges subsequently – as a result of the checks carried out by this Administration – the evidence of the </w:t>
      </w:r>
      <w:r w:rsidR="001E4BD3">
        <w:rPr>
          <w:rFonts w:ascii="Trebuchet MS" w:hAnsi="Trebuchet MS" w:cs="Tahoma"/>
          <w:i/>
          <w:sz w:val="20"/>
          <w:szCs w:val="20"/>
          <w:lang w:val="en-GB"/>
        </w:rPr>
        <w:t>existence</w:t>
      </w:r>
      <w:r w:rsidRPr="0083094F">
        <w:rPr>
          <w:rFonts w:ascii="Trebuchet MS" w:hAnsi="Trebuchet MS" w:cs="Tahoma"/>
          <w:i/>
          <w:sz w:val="20"/>
          <w:szCs w:val="20"/>
          <w:lang w:val="en-GB"/>
        </w:rPr>
        <w:t xml:space="preserve"> of the above relationships, the exclusion of the private </w:t>
      </w:r>
      <w:r w:rsidRPr="0083094F">
        <w:rPr>
          <w:rFonts w:ascii="Trebuchet MS" w:hAnsi="Trebuchet MS" w:cs="Tahoma"/>
          <w:i/>
          <w:sz w:val="20"/>
          <w:szCs w:val="20"/>
          <w:lang w:val="en-GB"/>
        </w:rPr>
        <w:lastRenderedPageBreak/>
        <w:t xml:space="preserve">economic operator from the </w:t>
      </w:r>
      <w:r w:rsidR="001E4BD3">
        <w:rPr>
          <w:rFonts w:ascii="Trebuchet MS" w:hAnsi="Trebuchet MS" w:cs="Tahoma"/>
          <w:i/>
          <w:sz w:val="20"/>
          <w:szCs w:val="20"/>
          <w:lang w:val="en-GB"/>
        </w:rPr>
        <w:t>tender</w:t>
      </w:r>
      <w:r w:rsidRPr="0083094F">
        <w:rPr>
          <w:rFonts w:ascii="Trebuchet MS" w:hAnsi="Trebuchet MS" w:cs="Tahoma"/>
          <w:i/>
          <w:sz w:val="20"/>
          <w:szCs w:val="20"/>
          <w:lang w:val="en-GB"/>
        </w:rPr>
        <w:t xml:space="preserve"> procedure will be arranged. Any contracts concluded and the assignments conferred in violation of the provisions of the law are null and void and it is forbidden for the private subjects who have concluded or conferred them to contract with the public administrations for the following three years, with the obligation to return any fees </w:t>
      </w:r>
      <w:r w:rsidR="001E4BD3">
        <w:rPr>
          <w:rFonts w:ascii="Trebuchet MS" w:hAnsi="Trebuchet MS" w:cs="Tahoma"/>
          <w:i/>
          <w:sz w:val="20"/>
          <w:szCs w:val="20"/>
          <w:lang w:val="en-GB"/>
        </w:rPr>
        <w:t xml:space="preserve">eventually </w:t>
      </w:r>
      <w:r w:rsidRPr="0083094F">
        <w:rPr>
          <w:rFonts w:ascii="Trebuchet MS" w:hAnsi="Trebuchet MS" w:cs="Tahoma"/>
          <w:i/>
          <w:sz w:val="20"/>
          <w:szCs w:val="20"/>
          <w:lang w:val="en-GB"/>
        </w:rPr>
        <w:t xml:space="preserve">received and </w:t>
      </w:r>
      <w:r w:rsidR="001E4BD3">
        <w:rPr>
          <w:rFonts w:ascii="Trebuchet MS" w:hAnsi="Trebuchet MS" w:cs="Tahoma"/>
          <w:i/>
          <w:sz w:val="20"/>
          <w:szCs w:val="20"/>
          <w:lang w:val="en-GB"/>
        </w:rPr>
        <w:t xml:space="preserve">proven </w:t>
      </w:r>
      <w:r w:rsidRPr="0083094F">
        <w:rPr>
          <w:rFonts w:ascii="Trebuchet MS" w:hAnsi="Trebuchet MS" w:cs="Tahoma"/>
          <w:i/>
          <w:sz w:val="20"/>
          <w:szCs w:val="20"/>
          <w:lang w:val="en-GB"/>
        </w:rPr>
        <w:t xml:space="preserve">to </w:t>
      </w:r>
      <w:r w:rsidR="005B6CFD">
        <w:rPr>
          <w:rFonts w:ascii="Trebuchet MS" w:hAnsi="Trebuchet MS" w:cs="Tahoma"/>
          <w:i/>
          <w:sz w:val="20"/>
          <w:szCs w:val="20"/>
          <w:lang w:val="en-GB"/>
        </w:rPr>
        <w:t>be related</w:t>
      </w:r>
      <w:r w:rsidRPr="0083094F">
        <w:rPr>
          <w:rFonts w:ascii="Trebuchet MS" w:hAnsi="Trebuchet MS" w:cs="Tahoma"/>
          <w:i/>
          <w:sz w:val="20"/>
          <w:szCs w:val="20"/>
          <w:lang w:val="en-GB"/>
        </w:rPr>
        <w:t>).</w:t>
      </w:r>
    </w:p>
    <w:p w14:paraId="24396CC5" w14:textId="77777777" w:rsidR="001F2AD7" w:rsidRPr="0083094F" w:rsidRDefault="001F2AD7" w:rsidP="001F2AD7">
      <w:pPr>
        <w:pStyle w:val="Paragrafoelenco"/>
        <w:rPr>
          <w:rFonts w:ascii="Trebuchet MS" w:hAnsi="Trebuchet MS" w:cs="Tahoma"/>
          <w:sz w:val="20"/>
          <w:szCs w:val="20"/>
          <w:lang w:val="en-GB"/>
        </w:rPr>
      </w:pPr>
    </w:p>
    <w:p w14:paraId="32612D02" w14:textId="1E93ACBE" w:rsidR="0083094F" w:rsidRPr="0083094F" w:rsidRDefault="0083094F" w:rsidP="00D73FDA">
      <w:pPr>
        <w:numPr>
          <w:ilvl w:val="0"/>
          <w:numId w:val="34"/>
        </w:numPr>
        <w:tabs>
          <w:tab w:val="left" w:pos="284"/>
        </w:tabs>
        <w:spacing w:line="276" w:lineRule="auto"/>
        <w:ind w:left="851" w:hanging="709"/>
        <w:jc w:val="both"/>
        <w:rPr>
          <w:rFonts w:ascii="Trebuchet MS" w:hAnsi="Trebuchet MS" w:cs="Tahoma"/>
          <w:sz w:val="20"/>
          <w:szCs w:val="20"/>
          <w:lang w:val="en-GB"/>
        </w:rPr>
      </w:pPr>
      <w:r w:rsidRPr="0083094F">
        <w:rPr>
          <w:rFonts w:ascii="Trebuchet MS" w:hAnsi="Trebuchet MS" w:cs="Tahoma"/>
          <w:i/>
          <w:sz w:val="20"/>
          <w:szCs w:val="20"/>
          <w:u w:val="single"/>
          <w:lang w:val="en-GB"/>
        </w:rPr>
        <w:t>Eventual</w:t>
      </w:r>
      <w:r w:rsidRPr="0083094F">
        <w:rPr>
          <w:rFonts w:ascii="Trebuchet MS" w:hAnsi="Trebuchet MS" w:cs="Tahoma"/>
          <w:sz w:val="20"/>
          <w:szCs w:val="20"/>
          <w:lang w:val="en-GB"/>
        </w:rPr>
        <w:t xml:space="preserve">: the company is subject to </w:t>
      </w:r>
      <w:r w:rsidR="00B243DE">
        <w:rPr>
          <w:rFonts w:ascii="Trebuchet MS" w:hAnsi="Trebuchet MS" w:cs="Tahoma"/>
          <w:sz w:val="20"/>
          <w:szCs w:val="20"/>
          <w:lang w:val="en-GB"/>
        </w:rPr>
        <w:t xml:space="preserve">precautionary </w:t>
      </w:r>
      <w:r w:rsidRPr="0083094F">
        <w:rPr>
          <w:rFonts w:ascii="Trebuchet MS" w:hAnsi="Trebuchet MS" w:cs="Tahoma"/>
          <w:sz w:val="20"/>
          <w:szCs w:val="20"/>
          <w:lang w:val="en-GB"/>
        </w:rPr>
        <w:t xml:space="preserve">seizure </w:t>
      </w:r>
      <w:r w:rsidR="00012D8D">
        <w:rPr>
          <w:rFonts w:ascii="Trebuchet MS" w:hAnsi="Trebuchet MS" w:cs="Tahoma"/>
          <w:sz w:val="20"/>
          <w:szCs w:val="20"/>
          <w:lang w:val="en-GB"/>
        </w:rPr>
        <w:t xml:space="preserve">of assets according </w:t>
      </w:r>
      <w:r w:rsidRPr="0083094F">
        <w:rPr>
          <w:rFonts w:ascii="Trebuchet MS" w:hAnsi="Trebuchet MS" w:cs="Tahoma"/>
          <w:sz w:val="20"/>
          <w:szCs w:val="20"/>
          <w:lang w:val="en-GB"/>
        </w:rPr>
        <w:t xml:space="preserve">to Article 240-bis of the </w:t>
      </w:r>
      <w:r w:rsidR="00012D8D">
        <w:rPr>
          <w:rFonts w:ascii="Trebuchet MS" w:hAnsi="Trebuchet MS" w:cs="Tahoma"/>
          <w:sz w:val="20"/>
          <w:szCs w:val="20"/>
          <w:lang w:val="en-GB"/>
        </w:rPr>
        <w:t>Penal</w:t>
      </w:r>
      <w:r w:rsidRPr="0083094F">
        <w:rPr>
          <w:rFonts w:ascii="Trebuchet MS" w:hAnsi="Trebuchet MS" w:cs="Tahoma"/>
          <w:sz w:val="20"/>
          <w:szCs w:val="20"/>
          <w:lang w:val="en-GB"/>
        </w:rPr>
        <w:t xml:space="preserve"> Code or Articles 20 and 24 of the Code of Anti-Mafia Laws and Prevention Measures, referred to in Legislative Decree 6 September 2011, n. 159, and is entrusted to a custodian or judicial or financial administrator, therefore, as a result of such situations, limited to the grounds for exclusion relating to the period prior to such entrustment, the grounds for exclusion provided for in Articles 94 and 95 shall </w:t>
      </w:r>
      <w:r w:rsidR="001E4BD3">
        <w:rPr>
          <w:rFonts w:ascii="Trebuchet MS" w:hAnsi="Trebuchet MS" w:cs="Tahoma"/>
          <w:sz w:val="20"/>
          <w:szCs w:val="20"/>
          <w:lang w:val="en-GB"/>
        </w:rPr>
        <w:t>NOT</w:t>
      </w:r>
      <w:r w:rsidRPr="0083094F">
        <w:rPr>
          <w:rFonts w:ascii="Trebuchet MS" w:hAnsi="Trebuchet MS" w:cs="Tahoma"/>
          <w:sz w:val="20"/>
          <w:szCs w:val="20"/>
          <w:lang w:val="en-GB"/>
        </w:rPr>
        <w:t xml:space="preserve"> apply; (</w:t>
      </w:r>
      <w:r w:rsidRPr="0083094F">
        <w:rPr>
          <w:rFonts w:ascii="Trebuchet MS" w:hAnsi="Trebuchet MS" w:cs="Tahoma"/>
          <w:i/>
          <w:iCs/>
          <w:sz w:val="20"/>
          <w:szCs w:val="20"/>
          <w:lang w:val="en-GB"/>
        </w:rPr>
        <w:t>Article 96 paragraph 13 of the Code</w:t>
      </w:r>
      <w:r w:rsidRPr="0083094F">
        <w:rPr>
          <w:rFonts w:ascii="Trebuchet MS" w:hAnsi="Trebuchet MS" w:cs="Tahoma"/>
          <w:sz w:val="20"/>
          <w:szCs w:val="20"/>
          <w:lang w:val="en-GB"/>
        </w:rPr>
        <w:t>);</w:t>
      </w:r>
    </w:p>
    <w:p w14:paraId="031AC068" w14:textId="1797E5BF" w:rsidR="0083094F" w:rsidRPr="0083094F" w:rsidRDefault="0083094F" w:rsidP="0083094F">
      <w:pPr>
        <w:tabs>
          <w:tab w:val="left" w:pos="284"/>
          <w:tab w:val="left" w:pos="10206"/>
        </w:tabs>
        <w:spacing w:line="276" w:lineRule="auto"/>
        <w:ind w:left="851"/>
        <w:jc w:val="both"/>
        <w:rPr>
          <w:rFonts w:ascii="Trebuchet MS" w:hAnsi="Trebuchet MS" w:cs="Tahoma"/>
          <w:sz w:val="20"/>
          <w:szCs w:val="20"/>
          <w:lang w:val="en-GB"/>
        </w:rPr>
      </w:pPr>
      <w:r w:rsidRPr="0083094F">
        <w:rPr>
          <w:rFonts w:ascii="Trebuchet MS" w:hAnsi="Trebuchet MS" w:cs="Tahoma"/>
          <w:i/>
          <w:iCs/>
          <w:sz w:val="20"/>
          <w:szCs w:val="20"/>
          <w:u w:val="single"/>
          <w:lang w:val="en-GB"/>
        </w:rPr>
        <w:t>Eventual</w:t>
      </w:r>
      <w:r w:rsidRPr="00012D8D">
        <w:rPr>
          <w:rFonts w:ascii="Trebuchet MS" w:hAnsi="Trebuchet MS" w:cs="Tahoma"/>
          <w:i/>
          <w:iCs/>
          <w:sz w:val="20"/>
          <w:szCs w:val="20"/>
          <w:lang w:val="en-GB"/>
        </w:rPr>
        <w:t>:</w:t>
      </w:r>
      <w:r w:rsidRPr="0083094F">
        <w:rPr>
          <w:rFonts w:ascii="Trebuchet MS" w:hAnsi="Trebuchet MS" w:cs="Tahoma"/>
          <w:i/>
          <w:iCs/>
          <w:sz w:val="20"/>
          <w:szCs w:val="20"/>
          <w:u w:val="single"/>
          <w:lang w:val="en-GB"/>
        </w:rPr>
        <w:t xml:space="preserve"> </w:t>
      </w:r>
      <w:r w:rsidRPr="0083094F">
        <w:rPr>
          <w:rFonts w:ascii="Trebuchet MS" w:hAnsi="Trebuchet MS" w:cs="Tahoma"/>
          <w:sz w:val="20"/>
          <w:szCs w:val="20"/>
          <w:lang w:val="en-GB"/>
        </w:rPr>
        <w:t xml:space="preserve">in </w:t>
      </w:r>
      <w:r w:rsidR="001E4BD3">
        <w:rPr>
          <w:rFonts w:ascii="Trebuchet MS" w:hAnsi="Trebuchet MS" w:cs="Tahoma"/>
          <w:sz w:val="20"/>
          <w:szCs w:val="20"/>
          <w:lang w:val="en-GB"/>
        </w:rPr>
        <w:t>case</w:t>
      </w:r>
      <w:r w:rsidRPr="0083094F">
        <w:rPr>
          <w:rFonts w:ascii="Trebuchet MS" w:hAnsi="Trebuchet MS" w:cs="Tahoma"/>
          <w:sz w:val="20"/>
          <w:szCs w:val="20"/>
          <w:lang w:val="en-GB"/>
        </w:rPr>
        <w:t xml:space="preserve"> that the cause of exclusion </w:t>
      </w:r>
      <w:r w:rsidR="00012D8D">
        <w:rPr>
          <w:rFonts w:ascii="Trebuchet MS" w:hAnsi="Trebuchet MS" w:cs="Tahoma"/>
          <w:sz w:val="20"/>
          <w:szCs w:val="20"/>
          <w:lang w:val="en-GB"/>
        </w:rPr>
        <w:t>according to</w:t>
      </w:r>
      <w:r w:rsidRPr="0083094F">
        <w:rPr>
          <w:rFonts w:ascii="Trebuchet MS" w:hAnsi="Trebuchet MS" w:cs="Tahoma"/>
          <w:sz w:val="20"/>
          <w:szCs w:val="20"/>
          <w:lang w:val="en-GB"/>
        </w:rPr>
        <w:t xml:space="preserve"> articles 94 and 95 of Legislative Decree 36/2023 occurred </w:t>
      </w:r>
      <w:r w:rsidRPr="0083094F">
        <w:rPr>
          <w:rFonts w:ascii="Trebuchet MS" w:hAnsi="Trebuchet MS" w:cs="Tahoma"/>
          <w:b/>
          <w:sz w:val="20"/>
          <w:szCs w:val="20"/>
          <w:lang w:val="en-GB"/>
        </w:rPr>
        <w:t>before</w:t>
      </w:r>
      <w:r w:rsidRPr="0083094F">
        <w:rPr>
          <w:rFonts w:ascii="Trebuchet MS" w:hAnsi="Trebuchet MS" w:cs="Tahoma"/>
          <w:sz w:val="20"/>
          <w:szCs w:val="20"/>
          <w:lang w:val="en-GB"/>
        </w:rPr>
        <w:t xml:space="preserve"> the submission of the offer, the economic operator:</w:t>
      </w:r>
    </w:p>
    <w:p w14:paraId="7AFC3F6F" w14:textId="77777777" w:rsidR="001F2AD7" w:rsidRPr="0083094F" w:rsidRDefault="001F2AD7" w:rsidP="001F2AD7">
      <w:pPr>
        <w:tabs>
          <w:tab w:val="left" w:pos="284"/>
          <w:tab w:val="left" w:pos="10206"/>
        </w:tabs>
        <w:spacing w:line="276" w:lineRule="auto"/>
        <w:ind w:left="567"/>
        <w:jc w:val="both"/>
        <w:rPr>
          <w:rFonts w:ascii="Trebuchet MS" w:hAnsi="Trebuchet MS" w:cs="Tahoma"/>
          <w:sz w:val="20"/>
          <w:szCs w:val="20"/>
          <w:lang w:val="en-GB"/>
        </w:rPr>
      </w:pPr>
    </w:p>
    <w:p w14:paraId="5521D2AC" w14:textId="367CD29F" w:rsidR="0083094F" w:rsidRPr="0083094F" w:rsidRDefault="0083094F" w:rsidP="00D73FDA">
      <w:pPr>
        <w:numPr>
          <w:ilvl w:val="0"/>
          <w:numId w:val="35"/>
        </w:numPr>
        <w:tabs>
          <w:tab w:val="left" w:pos="284"/>
        </w:tabs>
        <w:spacing w:line="276" w:lineRule="auto"/>
        <w:ind w:left="851" w:hanging="425"/>
        <w:jc w:val="both"/>
        <w:rPr>
          <w:rFonts w:ascii="Trebuchet MS" w:hAnsi="Trebuchet MS" w:cs="Tahoma"/>
          <w:sz w:val="20"/>
          <w:szCs w:val="20"/>
          <w:lang w:val="en-GB"/>
        </w:rPr>
      </w:pPr>
      <w:r w:rsidRPr="0083094F">
        <w:rPr>
          <w:rFonts w:ascii="Trebuchet MS" w:hAnsi="Trebuchet MS" w:cs="Tahoma"/>
          <w:sz w:val="20"/>
          <w:szCs w:val="20"/>
          <w:lang w:val="en-GB"/>
        </w:rPr>
        <w:t xml:space="preserve">declares to </w:t>
      </w:r>
      <w:r w:rsidR="00012D8D">
        <w:rPr>
          <w:rFonts w:ascii="Trebuchet MS" w:hAnsi="Trebuchet MS" w:cs="Tahoma"/>
          <w:sz w:val="20"/>
          <w:szCs w:val="20"/>
          <w:lang w:val="en-GB"/>
        </w:rPr>
        <w:t>be affected by</w:t>
      </w:r>
      <w:r w:rsidRPr="0083094F">
        <w:rPr>
          <w:rFonts w:ascii="Trebuchet MS" w:hAnsi="Trebuchet MS" w:cs="Tahoma"/>
          <w:sz w:val="20"/>
          <w:szCs w:val="20"/>
          <w:lang w:val="en-GB"/>
        </w:rPr>
        <w:t xml:space="preserve"> one of the grounds of exclusion provided for by articles 94 and 95 of Legislative Decree 36/2023, in particular: _____</w:t>
      </w:r>
      <w:r>
        <w:rPr>
          <w:rFonts w:ascii="Trebuchet MS" w:hAnsi="Trebuchet MS" w:cs="Tahoma"/>
          <w:sz w:val="20"/>
          <w:szCs w:val="20"/>
          <w:lang w:val="en-GB"/>
        </w:rPr>
        <w:t>______________________________</w:t>
      </w:r>
      <w:r w:rsidRPr="0083094F">
        <w:rPr>
          <w:rFonts w:ascii="Trebuchet MS" w:hAnsi="Trebuchet MS" w:cs="Tahoma"/>
          <w:sz w:val="20"/>
          <w:szCs w:val="20"/>
          <w:lang w:val="en-GB"/>
        </w:rPr>
        <w:t>___ and to have compensated or undertaken to compensate for any damage caused by the crime or offense, to have clarified the facts and circumstances in a comprehensive manner by actively collaborating with the investigative authorities and to have taken concrete technical measures, organizational and personnel</w:t>
      </w:r>
      <w:r w:rsidR="00012D8D">
        <w:rPr>
          <w:rFonts w:ascii="Trebuchet MS" w:hAnsi="Trebuchet MS" w:cs="Tahoma"/>
          <w:sz w:val="20"/>
          <w:szCs w:val="20"/>
          <w:lang w:val="en-GB"/>
        </w:rPr>
        <w:t xml:space="preserve"> related,</w:t>
      </w:r>
      <w:r w:rsidRPr="0083094F">
        <w:rPr>
          <w:rFonts w:ascii="Trebuchet MS" w:hAnsi="Trebuchet MS" w:cs="Tahoma"/>
          <w:sz w:val="20"/>
          <w:szCs w:val="20"/>
          <w:lang w:val="en-GB"/>
        </w:rPr>
        <w:t xml:space="preserve"> suitable to prevent further crimes or offenses (</w:t>
      </w:r>
      <w:r w:rsidRPr="0083094F">
        <w:rPr>
          <w:rFonts w:ascii="Trebuchet MS" w:hAnsi="Trebuchet MS" w:cs="Tahoma"/>
          <w:i/>
          <w:iCs/>
          <w:sz w:val="20"/>
          <w:szCs w:val="20"/>
          <w:lang w:val="en-GB"/>
        </w:rPr>
        <w:t>so-called self</w:t>
      </w:r>
      <w:r w:rsidR="001E4BD3">
        <w:rPr>
          <w:rFonts w:ascii="Trebuchet MS" w:hAnsi="Trebuchet MS" w:cs="Tahoma"/>
          <w:i/>
          <w:iCs/>
          <w:sz w:val="20"/>
          <w:szCs w:val="20"/>
          <w:lang w:val="en-GB"/>
        </w:rPr>
        <w:t>-</w:t>
      </w:r>
      <w:r w:rsidRPr="0083094F">
        <w:rPr>
          <w:rFonts w:ascii="Trebuchet MS" w:hAnsi="Trebuchet MS" w:cs="Tahoma"/>
          <w:i/>
          <w:iCs/>
          <w:sz w:val="20"/>
          <w:szCs w:val="20"/>
          <w:lang w:val="en-GB"/>
        </w:rPr>
        <w:t>cleaning</w:t>
      </w:r>
      <w:r w:rsidRPr="0083094F">
        <w:rPr>
          <w:rFonts w:ascii="Trebuchet MS" w:hAnsi="Trebuchet MS" w:cs="Tahoma"/>
          <w:sz w:val="20"/>
          <w:szCs w:val="20"/>
          <w:lang w:val="en-GB"/>
        </w:rPr>
        <w:t>) (</w:t>
      </w:r>
      <w:r w:rsidRPr="0083094F">
        <w:rPr>
          <w:rFonts w:ascii="Trebuchet MS" w:hAnsi="Trebuchet MS" w:cs="Tahoma"/>
          <w:i/>
          <w:sz w:val="20"/>
          <w:szCs w:val="20"/>
          <w:lang w:val="en-GB"/>
        </w:rPr>
        <w:t>Article 96 paragraph 6 of the Code</w:t>
      </w:r>
      <w:r w:rsidRPr="0083094F">
        <w:rPr>
          <w:rFonts w:ascii="Trebuchet MS" w:hAnsi="Trebuchet MS" w:cs="Tahoma"/>
          <w:sz w:val="20"/>
          <w:szCs w:val="20"/>
          <w:lang w:val="en-GB"/>
        </w:rPr>
        <w:t xml:space="preserve">). The measures </w:t>
      </w:r>
      <w:r w:rsidR="001E4BD3">
        <w:rPr>
          <w:rFonts w:ascii="Trebuchet MS" w:hAnsi="Trebuchet MS" w:cs="Tahoma"/>
          <w:sz w:val="20"/>
          <w:szCs w:val="20"/>
          <w:lang w:val="en-GB"/>
        </w:rPr>
        <w:t>adopted are listed below:</w:t>
      </w:r>
      <w:r w:rsidRPr="0083094F">
        <w:rPr>
          <w:rFonts w:ascii="Trebuchet MS" w:hAnsi="Trebuchet MS" w:cs="Tahoma"/>
          <w:sz w:val="20"/>
          <w:szCs w:val="20"/>
          <w:lang w:val="en-GB"/>
        </w:rPr>
        <w:t xml:space="preserve"> </w:t>
      </w:r>
      <w:r>
        <w:rPr>
          <w:rFonts w:ascii="Trebuchet MS" w:hAnsi="Trebuchet MS" w:cs="Tahoma"/>
          <w:sz w:val="20"/>
          <w:szCs w:val="20"/>
          <w:lang w:val="en-GB"/>
        </w:rPr>
        <w:t>_________________</w:t>
      </w:r>
      <w:r w:rsidRPr="0083094F">
        <w:rPr>
          <w:rFonts w:ascii="Trebuchet MS" w:hAnsi="Trebuchet MS" w:cs="Tahoma"/>
          <w:sz w:val="20"/>
          <w:szCs w:val="20"/>
          <w:lang w:val="en-GB"/>
        </w:rPr>
        <w:t>__</w:t>
      </w:r>
      <w:r w:rsidR="00E83EE6">
        <w:rPr>
          <w:rFonts w:ascii="Trebuchet MS" w:hAnsi="Trebuchet MS" w:cs="Tahoma"/>
          <w:sz w:val="20"/>
          <w:szCs w:val="20"/>
          <w:lang w:val="en-GB"/>
        </w:rPr>
        <w:t>___________________________________________________________</w:t>
      </w:r>
      <w:r w:rsidRPr="0083094F">
        <w:rPr>
          <w:rFonts w:ascii="Trebuchet MS" w:hAnsi="Trebuchet MS" w:cs="Tahoma"/>
          <w:sz w:val="20"/>
          <w:szCs w:val="20"/>
          <w:lang w:val="en-GB"/>
        </w:rPr>
        <w:t>__</w:t>
      </w:r>
    </w:p>
    <w:p w14:paraId="24383A95" w14:textId="77777777" w:rsidR="0083094F" w:rsidRPr="001A554E" w:rsidRDefault="001F2AD7" w:rsidP="00D72D41">
      <w:pPr>
        <w:tabs>
          <w:tab w:val="left" w:pos="284"/>
          <w:tab w:val="left" w:pos="426"/>
          <w:tab w:val="left" w:pos="10206"/>
        </w:tabs>
        <w:spacing w:line="320" w:lineRule="exact"/>
        <w:jc w:val="both"/>
        <w:rPr>
          <w:rFonts w:ascii="Trebuchet MS" w:hAnsi="Trebuchet MS" w:cs="Tahoma"/>
          <w:i/>
          <w:iCs/>
          <w:sz w:val="20"/>
          <w:szCs w:val="20"/>
        </w:rPr>
      </w:pPr>
      <w:r w:rsidRPr="0083094F">
        <w:rPr>
          <w:rFonts w:ascii="Trebuchet MS" w:hAnsi="Trebuchet MS" w:cs="Tahoma"/>
          <w:i/>
          <w:iCs/>
          <w:sz w:val="20"/>
          <w:szCs w:val="20"/>
          <w:lang w:val="en-GB"/>
        </w:rPr>
        <w:tab/>
      </w:r>
      <w:r w:rsidRPr="0083094F">
        <w:rPr>
          <w:rFonts w:ascii="Trebuchet MS" w:hAnsi="Trebuchet MS" w:cs="Tahoma"/>
          <w:i/>
          <w:iCs/>
          <w:sz w:val="20"/>
          <w:szCs w:val="20"/>
          <w:lang w:val="en-GB"/>
        </w:rPr>
        <w:tab/>
      </w:r>
      <w:r w:rsidR="0083094F" w:rsidRPr="001E4BD3">
        <w:rPr>
          <w:rFonts w:ascii="Trebuchet MS" w:hAnsi="Trebuchet MS" w:cs="Tahoma"/>
          <w:i/>
          <w:iCs/>
          <w:sz w:val="20"/>
          <w:szCs w:val="20"/>
          <w:lang w:val="en-GB"/>
        </w:rPr>
        <w:t xml:space="preserve"> </w:t>
      </w:r>
      <w:r w:rsidR="0083094F" w:rsidRPr="0083094F">
        <w:rPr>
          <w:rFonts w:ascii="Trebuchet MS" w:hAnsi="Trebuchet MS" w:cs="Tahoma"/>
          <w:i/>
          <w:iCs/>
          <w:sz w:val="20"/>
          <w:szCs w:val="20"/>
        </w:rPr>
        <w:t>Or</w:t>
      </w:r>
    </w:p>
    <w:p w14:paraId="0646B4CD" w14:textId="4C1D4D2C" w:rsidR="0083094F" w:rsidRPr="0083094F" w:rsidRDefault="0083094F" w:rsidP="00D73FDA">
      <w:pPr>
        <w:numPr>
          <w:ilvl w:val="0"/>
          <w:numId w:val="36"/>
        </w:numPr>
        <w:tabs>
          <w:tab w:val="left" w:pos="851"/>
        </w:tabs>
        <w:spacing w:line="276" w:lineRule="auto"/>
        <w:ind w:left="993" w:hanging="567"/>
        <w:jc w:val="both"/>
        <w:rPr>
          <w:rFonts w:ascii="Trebuchet MS" w:hAnsi="Trebuchet MS" w:cs="Tahoma"/>
          <w:sz w:val="20"/>
          <w:szCs w:val="20"/>
          <w:lang w:val="en-GB"/>
        </w:rPr>
      </w:pPr>
      <w:r w:rsidRPr="0083094F">
        <w:rPr>
          <w:rFonts w:ascii="Trebuchet MS" w:hAnsi="Trebuchet MS" w:cs="Tahoma"/>
          <w:sz w:val="20"/>
          <w:szCs w:val="20"/>
          <w:lang w:val="en-GB"/>
        </w:rPr>
        <w:t>declares for the following reasons __________________________________________</w:t>
      </w:r>
      <w:r w:rsidR="001E4BD3">
        <w:rPr>
          <w:rFonts w:ascii="Trebuchet MS" w:hAnsi="Trebuchet MS" w:cs="Tahoma"/>
          <w:sz w:val="20"/>
          <w:szCs w:val="20"/>
          <w:lang w:val="en-GB"/>
        </w:rPr>
        <w:t>the</w:t>
      </w:r>
      <w:r w:rsidRPr="0083094F">
        <w:rPr>
          <w:rFonts w:ascii="Trebuchet MS" w:hAnsi="Trebuchet MS" w:cs="Tahoma"/>
          <w:sz w:val="20"/>
          <w:szCs w:val="20"/>
          <w:lang w:val="en-GB"/>
        </w:rPr>
        <w:t xml:space="preserve"> impossibility of</w:t>
      </w:r>
      <w:r>
        <w:rPr>
          <w:rFonts w:ascii="Trebuchet MS" w:hAnsi="Trebuchet MS" w:cs="Tahoma"/>
          <w:sz w:val="20"/>
          <w:szCs w:val="20"/>
          <w:lang w:val="en-GB"/>
        </w:rPr>
        <w:t xml:space="preserve"> </w:t>
      </w:r>
      <w:r w:rsidRPr="0083094F">
        <w:rPr>
          <w:rFonts w:ascii="Trebuchet MS" w:hAnsi="Trebuchet MS" w:cs="Tahoma"/>
          <w:sz w:val="20"/>
          <w:szCs w:val="20"/>
          <w:lang w:val="en-GB"/>
        </w:rPr>
        <w:t>adopting self-cleaning measures before submitting the offer and undertakes to comply subsequently pursuant to paragraph 4 of art. 96 of Legislative Decree 36/2023 (</w:t>
      </w:r>
      <w:r w:rsidRPr="0083094F">
        <w:rPr>
          <w:rFonts w:ascii="Trebuchet MS" w:hAnsi="Trebuchet MS" w:cs="Tahoma"/>
          <w:i/>
          <w:iCs/>
          <w:sz w:val="20"/>
          <w:szCs w:val="20"/>
          <w:lang w:val="en-GB"/>
        </w:rPr>
        <w:t>Article 96 paragraph 3 letter b of the Code</w:t>
      </w:r>
      <w:r w:rsidRPr="0083094F">
        <w:rPr>
          <w:rFonts w:ascii="Trebuchet MS" w:hAnsi="Trebuchet MS" w:cs="Tahoma"/>
          <w:sz w:val="20"/>
          <w:szCs w:val="20"/>
          <w:lang w:val="en-GB"/>
        </w:rPr>
        <w:t>)</w:t>
      </w:r>
      <w:r w:rsidR="001E4BD3">
        <w:rPr>
          <w:rFonts w:ascii="Trebuchet MS" w:hAnsi="Trebuchet MS" w:cs="Tahoma"/>
          <w:sz w:val="20"/>
          <w:szCs w:val="20"/>
          <w:lang w:val="en-GB"/>
        </w:rPr>
        <w:t>.</w:t>
      </w:r>
    </w:p>
    <w:p w14:paraId="763396DC" w14:textId="085A12EF" w:rsidR="003A3A0D" w:rsidRPr="0083094F" w:rsidRDefault="003A3A0D" w:rsidP="00AF1350">
      <w:pPr>
        <w:tabs>
          <w:tab w:val="left" w:pos="709"/>
          <w:tab w:val="left" w:pos="10206"/>
        </w:tabs>
        <w:contextualSpacing/>
        <w:jc w:val="both"/>
        <w:rPr>
          <w:rFonts w:ascii="Trebuchet MS" w:hAnsi="Trebuchet MS" w:cs="Tahoma"/>
          <w:i/>
          <w:sz w:val="22"/>
          <w:szCs w:val="22"/>
          <w:lang w:val="en-GB"/>
        </w:rPr>
      </w:pPr>
    </w:p>
    <w:p w14:paraId="4D975C3F" w14:textId="77777777" w:rsidR="0083094F" w:rsidRPr="0083094F" w:rsidRDefault="0083094F" w:rsidP="00D72D41">
      <w:pPr>
        <w:tabs>
          <w:tab w:val="left" w:pos="709"/>
          <w:tab w:val="left" w:pos="4680"/>
          <w:tab w:val="left" w:pos="10206"/>
        </w:tabs>
        <w:spacing w:line="320" w:lineRule="exact"/>
        <w:ind w:left="426"/>
        <w:jc w:val="both"/>
        <w:rPr>
          <w:rFonts w:ascii="Trebuchet MS" w:hAnsi="Trebuchet MS" w:cs="Tahoma"/>
          <w:sz w:val="22"/>
          <w:szCs w:val="22"/>
          <w:lang w:val="en-GB"/>
        </w:rPr>
      </w:pPr>
      <w:r w:rsidRPr="0083094F">
        <w:rPr>
          <w:rFonts w:ascii="Trebuchet MS" w:hAnsi="Trebuchet MS" w:cs="Tahoma"/>
          <w:sz w:val="22"/>
          <w:szCs w:val="22"/>
          <w:lang w:val="en-GB"/>
        </w:rPr>
        <w:t>In faith,</w:t>
      </w:r>
    </w:p>
    <w:p w14:paraId="1A04B045" w14:textId="5394B3E3" w:rsidR="008046EB" w:rsidRPr="0083094F" w:rsidRDefault="0083094F" w:rsidP="001D14F5">
      <w:pPr>
        <w:tabs>
          <w:tab w:val="left" w:pos="709"/>
          <w:tab w:val="left" w:pos="10206"/>
        </w:tabs>
        <w:spacing w:line="320" w:lineRule="exact"/>
        <w:jc w:val="both"/>
        <w:rPr>
          <w:rFonts w:ascii="Trebuchet MS" w:hAnsi="Trebuchet MS" w:cs="Tahoma"/>
          <w:sz w:val="22"/>
          <w:szCs w:val="22"/>
          <w:lang w:val="en-GB"/>
        </w:rPr>
      </w:pPr>
      <w:r w:rsidRPr="0083094F">
        <w:rPr>
          <w:rFonts w:ascii="Trebuchet MS" w:hAnsi="Trebuchet MS" w:cs="Tahoma"/>
          <w:sz w:val="22"/>
          <w:szCs w:val="22"/>
          <w:lang w:val="en-GB"/>
        </w:rPr>
        <w:t xml:space="preserve">         Place and date                                                                            </w:t>
      </w:r>
      <w:r w:rsidR="00C1355C" w:rsidRPr="00C1355C">
        <w:rPr>
          <w:rFonts w:ascii="Trebuchet MS" w:hAnsi="Trebuchet MS" w:cs="Tahoma"/>
          <w:sz w:val="22"/>
          <w:szCs w:val="22"/>
          <w:lang w:val="en-GB"/>
        </w:rPr>
        <w:t>Signature</w:t>
      </w:r>
    </w:p>
    <w:p w14:paraId="40EB1358" w14:textId="05856109" w:rsidR="008046EB" w:rsidRPr="00C1355C" w:rsidRDefault="008046EB" w:rsidP="003A3A0D">
      <w:pPr>
        <w:framePr w:w="9948" w:wrap="auto" w:vAnchor="text" w:hAnchor="page" w:x="856" w:y="194"/>
        <w:tabs>
          <w:tab w:val="left" w:pos="709"/>
          <w:tab w:val="left" w:pos="5670"/>
        </w:tabs>
        <w:spacing w:line="320" w:lineRule="exact"/>
        <w:jc w:val="both"/>
        <w:rPr>
          <w:rFonts w:ascii="Trebuchet MS" w:hAnsi="Trebuchet MS" w:cs="Tahoma"/>
          <w:sz w:val="22"/>
          <w:szCs w:val="22"/>
          <w:lang w:val="en-GB"/>
        </w:rPr>
        <w:sectPr w:rsidR="008046EB" w:rsidRPr="00C1355C" w:rsidSect="00024A71">
          <w:headerReference w:type="even" r:id="rId10"/>
          <w:headerReference w:type="default" r:id="rId11"/>
          <w:footerReference w:type="even" r:id="rId12"/>
          <w:footerReference w:type="default" r:id="rId13"/>
          <w:headerReference w:type="first" r:id="rId14"/>
          <w:footerReference w:type="first" r:id="rId15"/>
          <w:pgSz w:w="11907" w:h="16840" w:code="9"/>
          <w:pgMar w:top="851" w:right="680" w:bottom="709" w:left="680" w:header="284" w:footer="266" w:gutter="0"/>
          <w:cols w:space="720"/>
        </w:sectPr>
      </w:pPr>
      <w:r w:rsidRPr="00C1355C">
        <w:rPr>
          <w:rFonts w:ascii="Trebuchet MS" w:hAnsi="Trebuchet MS" w:cs="Tahoma"/>
          <w:sz w:val="22"/>
          <w:szCs w:val="22"/>
          <w:lang w:val="en-GB"/>
        </w:rPr>
        <w:t>__________________________</w:t>
      </w:r>
      <w:r w:rsidR="001F2AD7" w:rsidRPr="00C1355C">
        <w:rPr>
          <w:rFonts w:ascii="Trebuchet MS" w:hAnsi="Trebuchet MS" w:cs="Tahoma"/>
          <w:sz w:val="22"/>
          <w:szCs w:val="22"/>
          <w:lang w:val="en-GB"/>
        </w:rPr>
        <w:t xml:space="preserve">                                      </w:t>
      </w:r>
      <w:r w:rsidRPr="00C1355C">
        <w:rPr>
          <w:rFonts w:ascii="Trebuchet MS" w:hAnsi="Trebuchet MS" w:cs="Tahoma"/>
          <w:sz w:val="22"/>
          <w:szCs w:val="22"/>
          <w:lang w:val="en-GB"/>
        </w:rPr>
        <w:t>___</w:t>
      </w:r>
      <w:r w:rsidR="001D14F5" w:rsidRPr="00C1355C">
        <w:rPr>
          <w:rFonts w:ascii="Trebuchet MS" w:hAnsi="Trebuchet MS" w:cs="Tahoma"/>
          <w:sz w:val="22"/>
          <w:szCs w:val="22"/>
          <w:lang w:val="en-GB"/>
        </w:rPr>
        <w:t>__________________________</w:t>
      </w:r>
    </w:p>
    <w:p w14:paraId="1551ED5D" w14:textId="5492ED43" w:rsidR="00726B0C" w:rsidRPr="00C1355C" w:rsidRDefault="00726B0C">
      <w:pPr>
        <w:rPr>
          <w:rFonts w:ascii="Trebuchet MS" w:hAnsi="Trebuchet MS"/>
          <w:sz w:val="22"/>
          <w:szCs w:val="22"/>
          <w:lang w:val="en-GB"/>
        </w:rPr>
      </w:pPr>
    </w:p>
    <w:p w14:paraId="38FC0F9F" w14:textId="7806D4D8" w:rsidR="004E1F89" w:rsidRPr="00C1355C" w:rsidRDefault="00C1355C" w:rsidP="004631BE">
      <w:pPr>
        <w:rPr>
          <w:rFonts w:ascii="Trebuchet MS" w:hAnsi="Trebuchet MS"/>
          <w:b/>
          <w:sz w:val="22"/>
          <w:szCs w:val="22"/>
          <w:lang w:val="en-GB"/>
        </w:rPr>
      </w:pPr>
      <w:r w:rsidRPr="00C1355C">
        <w:rPr>
          <w:rFonts w:ascii="Trebuchet MS" w:hAnsi="Trebuchet MS" w:cs="Tahoma"/>
          <w:b/>
          <w:sz w:val="22"/>
          <w:szCs w:val="22"/>
          <w:lang w:val="en-GB"/>
        </w:rPr>
        <w:t xml:space="preserve">Attach: </w:t>
      </w:r>
      <w:r w:rsidRPr="00C1355C">
        <w:rPr>
          <w:rFonts w:ascii="Trebuchet MS" w:hAnsi="Trebuchet MS" w:cs="Tahoma"/>
          <w:b/>
          <w:sz w:val="22"/>
          <w:szCs w:val="22"/>
          <w:u w:val="single"/>
          <w:lang w:val="en-GB"/>
        </w:rPr>
        <w:t xml:space="preserve">photocopy of the </w:t>
      </w:r>
      <w:r w:rsidR="001E4BD3">
        <w:rPr>
          <w:rFonts w:ascii="Trebuchet MS" w:hAnsi="Trebuchet MS" w:cs="Tahoma"/>
          <w:b/>
          <w:sz w:val="22"/>
          <w:szCs w:val="22"/>
          <w:u w:val="single"/>
          <w:lang w:val="en-GB"/>
        </w:rPr>
        <w:t xml:space="preserve">declarant’s </w:t>
      </w:r>
      <w:r w:rsidRPr="00C1355C">
        <w:rPr>
          <w:rFonts w:ascii="Trebuchet MS" w:hAnsi="Trebuchet MS" w:cs="Tahoma"/>
          <w:b/>
          <w:sz w:val="22"/>
          <w:szCs w:val="22"/>
          <w:u w:val="single"/>
          <w:lang w:val="en-GB"/>
        </w:rPr>
        <w:t xml:space="preserve">identity </w:t>
      </w:r>
      <w:r w:rsidR="001E4BD3">
        <w:rPr>
          <w:rFonts w:ascii="Trebuchet MS" w:hAnsi="Trebuchet MS" w:cs="Tahoma"/>
          <w:b/>
          <w:sz w:val="22"/>
          <w:szCs w:val="22"/>
          <w:u w:val="single"/>
          <w:lang w:val="en-GB"/>
        </w:rPr>
        <w:t xml:space="preserve">valid </w:t>
      </w:r>
      <w:r w:rsidRPr="00C1355C">
        <w:rPr>
          <w:rFonts w:ascii="Trebuchet MS" w:hAnsi="Trebuchet MS" w:cs="Tahoma"/>
          <w:b/>
          <w:sz w:val="22"/>
          <w:szCs w:val="22"/>
          <w:u w:val="single"/>
          <w:lang w:val="en-GB"/>
        </w:rPr>
        <w:t xml:space="preserve">document </w:t>
      </w:r>
      <w:r w:rsidR="004E1F89" w:rsidRPr="00C1355C">
        <w:rPr>
          <w:rFonts w:ascii="Trebuchet MS" w:hAnsi="Trebuchet MS"/>
          <w:b/>
          <w:sz w:val="22"/>
          <w:szCs w:val="22"/>
          <w:lang w:val="en-GB"/>
        </w:rPr>
        <w:br w:type="page"/>
      </w:r>
    </w:p>
    <w:p w14:paraId="5BE6D29E" w14:textId="1A83453C" w:rsidR="004E1F89" w:rsidRPr="00D1564F" w:rsidRDefault="00D90750" w:rsidP="004E1F89">
      <w:pPr>
        <w:pStyle w:val="Titolo"/>
        <w:spacing w:line="360" w:lineRule="auto"/>
        <w:rPr>
          <w:rFonts w:ascii="Trebuchet MS" w:eastAsia="Arial Unicode MS" w:hAnsi="Trebuchet MS"/>
          <w:sz w:val="22"/>
          <w:szCs w:val="22"/>
          <w:lang w:val="en-GB"/>
        </w:rPr>
      </w:pPr>
      <w:r w:rsidRPr="00D90750">
        <w:rPr>
          <w:rFonts w:ascii="Trebuchet MS" w:eastAsia="Arial Unicode MS" w:hAnsi="Trebuchet MS"/>
          <w:sz w:val="22"/>
          <w:szCs w:val="22"/>
          <w:lang w:val="en-GB"/>
        </w:rPr>
        <w:lastRenderedPageBreak/>
        <w:t xml:space="preserve">DECLARATION </w:t>
      </w:r>
      <w:r w:rsidR="00D1564F" w:rsidRPr="00D1564F">
        <w:rPr>
          <w:rFonts w:ascii="Trebuchet MS" w:eastAsia="Arial Unicode MS" w:hAnsi="Trebuchet MS"/>
          <w:sz w:val="22"/>
          <w:szCs w:val="22"/>
          <w:lang w:val="en-GB"/>
        </w:rPr>
        <w:t>IN ACCORDANCE WITH D.P.R. N. 445/2000 AND SUBSEQUENT AMENDMENTS</w:t>
      </w:r>
      <w:r w:rsidR="00F20CF2" w:rsidRPr="00C1355C">
        <w:rPr>
          <w:rFonts w:ascii="Trebuchet MS" w:eastAsia="Arial Unicode MS" w:hAnsi="Trebuchet MS"/>
          <w:sz w:val="22"/>
          <w:szCs w:val="22"/>
          <w:lang w:val="en-GB"/>
        </w:rPr>
        <w:t xml:space="preserve"> </w:t>
      </w:r>
      <w:r w:rsidR="00D1564F">
        <w:rPr>
          <w:rFonts w:ascii="Trebuchet MS" w:eastAsia="Arial Unicode MS" w:hAnsi="Trebuchet MS"/>
          <w:sz w:val="22"/>
          <w:szCs w:val="22"/>
          <w:lang w:val="en-GB"/>
        </w:rPr>
        <w:t>AND INTEGRATION</w:t>
      </w:r>
    </w:p>
    <w:p w14:paraId="0AAAEFBD" w14:textId="634D97F1" w:rsidR="00D1564F" w:rsidRPr="00D1564F" w:rsidRDefault="00D1564F" w:rsidP="00D72D41">
      <w:pPr>
        <w:pStyle w:val="Titolo"/>
        <w:spacing w:line="360" w:lineRule="auto"/>
        <w:ind w:left="709" w:hanging="709"/>
        <w:rPr>
          <w:rFonts w:ascii="Trebuchet MS" w:eastAsia="Arial Unicode MS" w:hAnsi="Trebuchet MS"/>
          <w:sz w:val="22"/>
          <w:szCs w:val="22"/>
          <w:u w:val="single"/>
          <w:lang w:val="en-GB"/>
        </w:rPr>
      </w:pPr>
      <w:r w:rsidRPr="00D1564F">
        <w:rPr>
          <w:rFonts w:ascii="Trebuchet MS" w:eastAsia="Arial Unicode MS" w:hAnsi="Trebuchet MS"/>
          <w:sz w:val="22"/>
          <w:szCs w:val="22"/>
          <w:u w:val="single"/>
          <w:lang w:val="en-GB"/>
        </w:rPr>
        <w:t>PNRR FUNDS</w:t>
      </w:r>
    </w:p>
    <w:p w14:paraId="23FFF372" w14:textId="77777777" w:rsidR="004E1F89" w:rsidRPr="00D1564F" w:rsidRDefault="004E1F89" w:rsidP="004E1F89">
      <w:pPr>
        <w:pStyle w:val="Titolo"/>
        <w:spacing w:line="360" w:lineRule="auto"/>
        <w:jc w:val="both"/>
        <w:rPr>
          <w:rFonts w:ascii="Trebuchet MS" w:eastAsia="Arial Unicode MS" w:hAnsi="Trebuchet MS"/>
          <w:b w:val="0"/>
          <w:sz w:val="22"/>
          <w:szCs w:val="22"/>
          <w:lang w:val="en-GB"/>
        </w:rPr>
      </w:pPr>
    </w:p>
    <w:p w14:paraId="2FD73B76" w14:textId="4BE889EA" w:rsidR="00823136" w:rsidRDefault="00D1564F" w:rsidP="00214499">
      <w:pPr>
        <w:pStyle w:val="Titolo"/>
        <w:pBdr>
          <w:bottom w:val="single" w:sz="12" w:space="0" w:color="auto"/>
        </w:pBdr>
        <w:spacing w:line="360" w:lineRule="auto"/>
        <w:jc w:val="both"/>
        <w:rPr>
          <w:rFonts w:ascii="Trebuchet MS" w:eastAsia="Arial Unicode MS" w:hAnsi="Trebuchet MS"/>
          <w:sz w:val="22"/>
          <w:szCs w:val="22"/>
          <w:lang w:val="en-GB"/>
        </w:rPr>
      </w:pPr>
      <w:r w:rsidRPr="005109CF">
        <w:rPr>
          <w:rFonts w:ascii="Trebuchet MS" w:eastAsia="Arial Unicode MS" w:hAnsi="Trebuchet MS"/>
          <w:b w:val="0"/>
          <w:bCs/>
          <w:sz w:val="22"/>
          <w:szCs w:val="22"/>
          <w:lang w:val="en-GB"/>
        </w:rPr>
        <w:t>I, the undersigned,</w:t>
      </w:r>
      <w:r w:rsidRPr="00D1564F">
        <w:rPr>
          <w:rFonts w:ascii="Trebuchet MS" w:eastAsia="Arial Unicode MS" w:hAnsi="Trebuchet MS"/>
          <w:sz w:val="22"/>
          <w:szCs w:val="22"/>
          <w:lang w:val="en-GB"/>
        </w:rPr>
        <w:t xml:space="preserve"> </w:t>
      </w:r>
      <w:r w:rsidR="00823136">
        <w:rPr>
          <w:rFonts w:ascii="Trebuchet MS" w:eastAsia="Arial Unicode MS" w:hAnsi="Trebuchet MS"/>
          <w:sz w:val="22"/>
          <w:szCs w:val="22"/>
          <w:lang w:val="en-GB"/>
        </w:rPr>
        <w:t>_________________________________________________________</w:t>
      </w:r>
      <w:r w:rsidR="001E4BD3">
        <w:rPr>
          <w:rFonts w:ascii="Trebuchet MS" w:eastAsia="Arial Unicode MS" w:hAnsi="Trebuchet MS"/>
          <w:sz w:val="22"/>
          <w:szCs w:val="22"/>
          <w:lang w:val="en-GB"/>
        </w:rPr>
        <w:t>_</w:t>
      </w:r>
    </w:p>
    <w:p w14:paraId="50859EB7" w14:textId="77777777" w:rsidR="00823136" w:rsidRDefault="00823136" w:rsidP="00214499">
      <w:pPr>
        <w:pStyle w:val="Titolo"/>
        <w:pBdr>
          <w:bottom w:val="single" w:sz="12" w:space="0" w:color="auto"/>
        </w:pBdr>
        <w:spacing w:line="360" w:lineRule="auto"/>
        <w:jc w:val="left"/>
        <w:rPr>
          <w:rFonts w:ascii="Trebuchet MS" w:eastAsia="Arial Unicode MS" w:hAnsi="Trebuchet MS"/>
          <w:b w:val="0"/>
          <w:sz w:val="22"/>
          <w:szCs w:val="22"/>
          <w:lang w:val="en-GB"/>
        </w:rPr>
      </w:pPr>
      <w:r>
        <w:rPr>
          <w:rFonts w:ascii="Trebuchet MS" w:eastAsia="Arial Unicode MS" w:hAnsi="Trebuchet MS"/>
          <w:b w:val="0"/>
          <w:bCs/>
          <w:sz w:val="22"/>
          <w:szCs w:val="22"/>
          <w:lang w:val="en-GB"/>
        </w:rPr>
        <w:t>b</w:t>
      </w:r>
      <w:r w:rsidR="00D1564F" w:rsidRPr="005109CF">
        <w:rPr>
          <w:rFonts w:ascii="Trebuchet MS" w:eastAsia="Arial Unicode MS" w:hAnsi="Trebuchet MS"/>
          <w:b w:val="0"/>
          <w:bCs/>
          <w:sz w:val="22"/>
          <w:szCs w:val="22"/>
          <w:lang w:val="en-GB"/>
        </w:rPr>
        <w:t>orn</w:t>
      </w:r>
      <w:r w:rsidR="00D1564F" w:rsidRPr="00D1564F">
        <w:rPr>
          <w:rFonts w:ascii="Trebuchet MS" w:eastAsia="Arial Unicode MS" w:hAnsi="Trebuchet MS"/>
          <w:sz w:val="22"/>
          <w:szCs w:val="22"/>
          <w:lang w:val="en-GB"/>
        </w:rPr>
        <w:t xml:space="preserve"> </w:t>
      </w:r>
      <w:r w:rsidR="00D1564F" w:rsidRPr="00823136">
        <w:rPr>
          <w:rFonts w:ascii="Trebuchet MS" w:eastAsia="Arial Unicode MS" w:hAnsi="Trebuchet MS"/>
          <w:b w:val="0"/>
          <w:bCs/>
          <w:sz w:val="22"/>
          <w:szCs w:val="22"/>
          <w:lang w:val="en-GB"/>
        </w:rPr>
        <w:t xml:space="preserve">in </w:t>
      </w:r>
      <w:r w:rsidR="004E1F89" w:rsidRPr="00823136">
        <w:rPr>
          <w:rFonts w:ascii="Trebuchet MS" w:eastAsia="Arial Unicode MS" w:hAnsi="Trebuchet MS"/>
          <w:b w:val="0"/>
          <w:bCs/>
          <w:sz w:val="22"/>
          <w:szCs w:val="22"/>
          <w:lang w:val="en-GB"/>
        </w:rPr>
        <w:t>_</w:t>
      </w:r>
      <w:r w:rsidR="004E1F89" w:rsidRPr="00D1564F">
        <w:rPr>
          <w:rFonts w:ascii="Trebuchet MS" w:eastAsia="Arial Unicode MS" w:hAnsi="Trebuchet MS"/>
          <w:b w:val="0"/>
          <w:sz w:val="22"/>
          <w:szCs w:val="22"/>
          <w:lang w:val="en-GB"/>
        </w:rPr>
        <w:t xml:space="preserve">____________________________________ </w:t>
      </w:r>
      <w:r w:rsidR="00D1564F" w:rsidRPr="00D1564F">
        <w:rPr>
          <w:rFonts w:ascii="Trebuchet MS" w:eastAsia="Arial Unicode MS" w:hAnsi="Trebuchet MS"/>
          <w:b w:val="0"/>
          <w:sz w:val="22"/>
          <w:szCs w:val="22"/>
          <w:lang w:val="en-GB"/>
        </w:rPr>
        <w:t>on</w:t>
      </w:r>
      <w:r w:rsidR="004E1F89" w:rsidRPr="00D1564F">
        <w:rPr>
          <w:rFonts w:ascii="Trebuchet MS" w:eastAsia="Arial Unicode MS" w:hAnsi="Trebuchet MS"/>
          <w:b w:val="0"/>
          <w:sz w:val="22"/>
          <w:szCs w:val="22"/>
          <w:lang w:val="en-GB"/>
        </w:rPr>
        <w:t xml:space="preserve"> ___________________________________</w:t>
      </w:r>
    </w:p>
    <w:p w14:paraId="47F3DE78" w14:textId="64B42B03" w:rsidR="00592B58" w:rsidRDefault="004E1F89" w:rsidP="00214499">
      <w:pPr>
        <w:pStyle w:val="Titolo"/>
        <w:pBdr>
          <w:bottom w:val="single" w:sz="12" w:space="0" w:color="auto"/>
        </w:pBdr>
        <w:spacing w:line="360" w:lineRule="auto"/>
        <w:jc w:val="left"/>
        <w:rPr>
          <w:rFonts w:ascii="Trebuchet MS" w:eastAsia="Arial Unicode MS" w:hAnsi="Trebuchet MS"/>
          <w:b w:val="0"/>
          <w:sz w:val="22"/>
          <w:szCs w:val="22"/>
          <w:lang w:val="en-GB"/>
        </w:rPr>
      </w:pPr>
      <w:r w:rsidRPr="00D1564F">
        <w:rPr>
          <w:rFonts w:ascii="Trebuchet MS" w:eastAsia="Arial Unicode MS" w:hAnsi="Trebuchet MS"/>
          <w:b w:val="0"/>
          <w:sz w:val="22"/>
          <w:szCs w:val="22"/>
          <w:lang w:val="en-GB"/>
        </w:rPr>
        <w:t>resident in _____________________</w:t>
      </w:r>
      <w:r w:rsidR="001E4BD3">
        <w:rPr>
          <w:rFonts w:ascii="Trebuchet MS" w:eastAsia="Arial Unicode MS" w:hAnsi="Trebuchet MS"/>
          <w:b w:val="0"/>
          <w:sz w:val="22"/>
          <w:szCs w:val="22"/>
          <w:lang w:val="en-GB"/>
        </w:rPr>
        <w:t>___________________________________________________</w:t>
      </w:r>
    </w:p>
    <w:p w14:paraId="4DC2263E" w14:textId="4CDEE48C" w:rsidR="00592B58" w:rsidRDefault="00D1564F" w:rsidP="00214499">
      <w:pPr>
        <w:pStyle w:val="Titolo"/>
        <w:pBdr>
          <w:bottom w:val="single" w:sz="12" w:space="0" w:color="auto"/>
        </w:pBdr>
        <w:spacing w:line="360" w:lineRule="auto"/>
        <w:jc w:val="left"/>
        <w:rPr>
          <w:rFonts w:ascii="Trebuchet MS" w:eastAsia="Arial Unicode MS" w:hAnsi="Trebuchet MS"/>
          <w:b w:val="0"/>
          <w:sz w:val="22"/>
          <w:szCs w:val="22"/>
          <w:lang w:val="en-GB"/>
        </w:rPr>
      </w:pPr>
      <w:r w:rsidRPr="00D1564F">
        <w:rPr>
          <w:rFonts w:ascii="Trebuchet MS" w:eastAsia="Arial Unicode MS" w:hAnsi="Trebuchet MS"/>
          <w:b w:val="0"/>
          <w:sz w:val="22"/>
          <w:szCs w:val="22"/>
          <w:lang w:val="en-GB"/>
        </w:rPr>
        <w:t>Stree</w:t>
      </w:r>
      <w:r>
        <w:rPr>
          <w:rFonts w:ascii="Trebuchet MS" w:eastAsia="Arial Unicode MS" w:hAnsi="Trebuchet MS"/>
          <w:b w:val="0"/>
          <w:sz w:val="22"/>
          <w:szCs w:val="22"/>
          <w:lang w:val="en-GB"/>
        </w:rPr>
        <w:t>t</w:t>
      </w:r>
      <w:r w:rsidR="004E1F89" w:rsidRPr="00D1564F">
        <w:rPr>
          <w:rFonts w:ascii="Trebuchet MS" w:eastAsia="Arial Unicode MS" w:hAnsi="Trebuchet MS"/>
          <w:b w:val="0"/>
          <w:sz w:val="22"/>
          <w:szCs w:val="22"/>
          <w:lang w:val="en-GB"/>
        </w:rPr>
        <w:t xml:space="preserve"> / </w:t>
      </w:r>
      <w:r>
        <w:rPr>
          <w:rFonts w:ascii="Trebuchet MS" w:eastAsia="Arial Unicode MS" w:hAnsi="Trebuchet MS"/>
          <w:b w:val="0"/>
          <w:sz w:val="22"/>
          <w:szCs w:val="22"/>
          <w:lang w:val="en-GB"/>
        </w:rPr>
        <w:t>Square</w:t>
      </w:r>
      <w:r w:rsidR="004E1F89" w:rsidRPr="00D1564F">
        <w:rPr>
          <w:rFonts w:ascii="Trebuchet MS" w:eastAsia="Arial Unicode MS" w:hAnsi="Trebuchet MS"/>
          <w:b w:val="0"/>
          <w:sz w:val="22"/>
          <w:szCs w:val="22"/>
          <w:lang w:val="en-GB"/>
        </w:rPr>
        <w:t xml:space="preserve"> _____________________________________</w:t>
      </w:r>
      <w:r w:rsidR="001E4BD3">
        <w:rPr>
          <w:rFonts w:ascii="Trebuchet MS" w:eastAsia="Arial Unicode MS" w:hAnsi="Trebuchet MS"/>
          <w:b w:val="0"/>
          <w:sz w:val="22"/>
          <w:szCs w:val="22"/>
          <w:lang w:val="en-GB"/>
        </w:rPr>
        <w:t>______________________________</w:t>
      </w:r>
      <w:r w:rsidR="004E1F89" w:rsidRPr="00D1564F">
        <w:rPr>
          <w:rFonts w:ascii="Trebuchet MS" w:eastAsia="Arial Unicode MS" w:hAnsi="Trebuchet MS"/>
          <w:b w:val="0"/>
          <w:sz w:val="22"/>
          <w:szCs w:val="22"/>
          <w:lang w:val="en-GB"/>
        </w:rPr>
        <w:t>_,</w:t>
      </w:r>
    </w:p>
    <w:p w14:paraId="7F93FC3C" w14:textId="2F6982D3" w:rsidR="00592B58" w:rsidRDefault="00D1564F" w:rsidP="00214499">
      <w:pPr>
        <w:pStyle w:val="Titolo"/>
        <w:pBdr>
          <w:bottom w:val="single" w:sz="12" w:space="0" w:color="auto"/>
        </w:pBdr>
        <w:spacing w:line="360" w:lineRule="auto"/>
        <w:jc w:val="left"/>
        <w:rPr>
          <w:rFonts w:ascii="Trebuchet MS" w:eastAsia="Arial Unicode MS" w:hAnsi="Trebuchet MS"/>
          <w:b w:val="0"/>
          <w:bCs/>
          <w:sz w:val="22"/>
          <w:szCs w:val="22"/>
          <w:lang w:val="en-GB"/>
        </w:rPr>
      </w:pPr>
      <w:r w:rsidRPr="00D1564F">
        <w:rPr>
          <w:rFonts w:ascii="Trebuchet MS" w:eastAsia="Arial Unicode MS" w:hAnsi="Trebuchet MS"/>
          <w:b w:val="0"/>
          <w:sz w:val="22"/>
          <w:szCs w:val="22"/>
          <w:lang w:val="en-GB"/>
        </w:rPr>
        <w:t>in possession of the identity document ______</w:t>
      </w:r>
      <w:r>
        <w:rPr>
          <w:rFonts w:ascii="Trebuchet MS" w:eastAsia="Arial Unicode MS" w:hAnsi="Trebuchet MS"/>
          <w:b w:val="0"/>
          <w:sz w:val="22"/>
          <w:szCs w:val="22"/>
          <w:lang w:val="en-GB"/>
        </w:rPr>
        <w:t>________________________</w:t>
      </w:r>
      <w:r w:rsidR="001E4BD3">
        <w:rPr>
          <w:rFonts w:ascii="Trebuchet MS" w:eastAsia="Arial Unicode MS" w:hAnsi="Trebuchet MS"/>
          <w:b w:val="0"/>
          <w:sz w:val="22"/>
          <w:szCs w:val="22"/>
          <w:lang w:val="en-GB"/>
        </w:rPr>
        <w:t>_________</w:t>
      </w:r>
      <w:r w:rsidRPr="00D1564F">
        <w:rPr>
          <w:rFonts w:ascii="Trebuchet MS" w:eastAsia="Arial Unicode MS" w:hAnsi="Trebuchet MS"/>
          <w:b w:val="0"/>
          <w:sz w:val="22"/>
          <w:szCs w:val="22"/>
          <w:lang w:val="en-GB"/>
        </w:rPr>
        <w:t xml:space="preserve">__ which </w:t>
      </w:r>
      <w:r w:rsidRPr="005109CF">
        <w:rPr>
          <w:rFonts w:ascii="Trebuchet MS" w:eastAsia="Arial Unicode MS" w:hAnsi="Trebuchet MS"/>
          <w:b w:val="0"/>
          <w:bCs/>
          <w:sz w:val="22"/>
          <w:szCs w:val="22"/>
          <w:lang w:val="en-GB"/>
        </w:rPr>
        <w:t xml:space="preserve">is </w:t>
      </w:r>
      <w:r w:rsidRPr="0004446D">
        <w:rPr>
          <w:rFonts w:ascii="Trebuchet MS" w:eastAsia="Arial Unicode MS" w:hAnsi="Trebuchet MS"/>
          <w:sz w:val="22"/>
          <w:szCs w:val="22"/>
          <w:lang w:val="en-GB"/>
        </w:rPr>
        <w:t>attached in photocopy</w:t>
      </w:r>
      <w:r w:rsidRPr="005109CF">
        <w:rPr>
          <w:rFonts w:ascii="Trebuchet MS" w:eastAsia="Arial Unicode MS" w:hAnsi="Trebuchet MS"/>
          <w:b w:val="0"/>
          <w:bCs/>
          <w:sz w:val="22"/>
          <w:szCs w:val="22"/>
          <w:lang w:val="en-GB"/>
        </w:rPr>
        <w:t>,</w:t>
      </w:r>
    </w:p>
    <w:p w14:paraId="1626A7E3" w14:textId="3014D39A" w:rsidR="00592B58" w:rsidRDefault="00D1564F" w:rsidP="00214499">
      <w:pPr>
        <w:pStyle w:val="Titolo"/>
        <w:pBdr>
          <w:bottom w:val="single" w:sz="12" w:space="0" w:color="auto"/>
        </w:pBdr>
        <w:spacing w:line="360" w:lineRule="auto"/>
        <w:jc w:val="left"/>
        <w:rPr>
          <w:rFonts w:ascii="Trebuchet MS" w:eastAsia="Arial Unicode MS" w:hAnsi="Trebuchet MS"/>
          <w:b w:val="0"/>
          <w:sz w:val="22"/>
          <w:szCs w:val="22"/>
          <w:lang w:val="en-GB"/>
        </w:rPr>
      </w:pPr>
      <w:r w:rsidRPr="00A21925">
        <w:rPr>
          <w:rFonts w:ascii="Trebuchet MS" w:eastAsia="Arial Unicode MS" w:hAnsi="Trebuchet MS"/>
          <w:b w:val="0"/>
          <w:sz w:val="22"/>
          <w:szCs w:val="22"/>
          <w:lang w:val="en-GB"/>
        </w:rPr>
        <w:t xml:space="preserve">acting as </w:t>
      </w:r>
      <w:r w:rsidR="00592B58">
        <w:rPr>
          <w:rFonts w:ascii="Trebuchet MS" w:eastAsia="Arial Unicode MS" w:hAnsi="Trebuchet MS"/>
          <w:b w:val="0"/>
          <w:sz w:val="22"/>
          <w:szCs w:val="22"/>
          <w:lang w:val="en-GB"/>
        </w:rPr>
        <w:t>__________________________________________________________________________</w:t>
      </w:r>
    </w:p>
    <w:p w14:paraId="0A2D8C08" w14:textId="59696CA7" w:rsidR="00592B58" w:rsidRDefault="00D1564F" w:rsidP="00214499">
      <w:pPr>
        <w:pStyle w:val="Titolo"/>
        <w:pBdr>
          <w:bottom w:val="single" w:sz="12" w:space="0" w:color="auto"/>
        </w:pBdr>
        <w:spacing w:line="360" w:lineRule="auto"/>
        <w:jc w:val="both"/>
        <w:rPr>
          <w:rFonts w:ascii="Trebuchet MS" w:eastAsia="Arial Unicode MS" w:hAnsi="Trebuchet MS"/>
          <w:b w:val="0"/>
          <w:sz w:val="22"/>
          <w:szCs w:val="22"/>
          <w:lang w:val="en-GB"/>
        </w:rPr>
      </w:pPr>
      <w:r w:rsidRPr="00D1564F">
        <w:rPr>
          <w:rFonts w:ascii="Trebuchet MS" w:eastAsia="Arial Unicode MS" w:hAnsi="Trebuchet MS"/>
          <w:b w:val="0"/>
          <w:sz w:val="22"/>
          <w:szCs w:val="22"/>
          <w:lang w:val="en-GB"/>
        </w:rPr>
        <w:t>of the company</w:t>
      </w:r>
      <w:r w:rsidR="004E1F89" w:rsidRPr="00D1564F">
        <w:rPr>
          <w:rFonts w:ascii="Trebuchet MS" w:eastAsia="Arial Unicode MS" w:hAnsi="Trebuchet MS"/>
          <w:b w:val="0"/>
          <w:sz w:val="22"/>
          <w:szCs w:val="22"/>
          <w:lang w:val="en-GB"/>
        </w:rPr>
        <w:t>____________________________________</w:t>
      </w:r>
      <w:r w:rsidR="001E4BD3">
        <w:rPr>
          <w:rFonts w:ascii="Trebuchet MS" w:eastAsia="Arial Unicode MS" w:hAnsi="Trebuchet MS"/>
          <w:b w:val="0"/>
          <w:sz w:val="22"/>
          <w:szCs w:val="22"/>
          <w:lang w:val="en-GB"/>
        </w:rPr>
        <w:t>___</w:t>
      </w:r>
      <w:r w:rsidR="004E1F89" w:rsidRPr="00D1564F">
        <w:rPr>
          <w:rFonts w:ascii="Trebuchet MS" w:eastAsia="Arial Unicode MS" w:hAnsi="Trebuchet MS"/>
          <w:b w:val="0"/>
          <w:sz w:val="22"/>
          <w:szCs w:val="22"/>
          <w:lang w:val="en-GB"/>
        </w:rPr>
        <w:t xml:space="preserve">____ </w:t>
      </w:r>
      <w:r w:rsidRPr="00D1564F">
        <w:rPr>
          <w:rFonts w:ascii="Trebuchet MS" w:eastAsia="Arial Unicode MS" w:hAnsi="Trebuchet MS"/>
          <w:b w:val="0"/>
          <w:bCs/>
          <w:sz w:val="22"/>
          <w:szCs w:val="22"/>
          <w:lang w:val="en-GB"/>
        </w:rPr>
        <w:t>having its registered office in</w:t>
      </w:r>
      <w:r w:rsidRPr="00D1564F">
        <w:rPr>
          <w:rFonts w:ascii="Trebuchet MS" w:eastAsia="Arial Unicode MS" w:hAnsi="Trebuchet MS"/>
          <w:sz w:val="22"/>
          <w:szCs w:val="22"/>
          <w:lang w:val="en-GB"/>
        </w:rPr>
        <w:t xml:space="preserve"> </w:t>
      </w:r>
      <w:r w:rsidR="004E1F89" w:rsidRPr="00D1564F">
        <w:rPr>
          <w:rFonts w:ascii="Trebuchet MS" w:eastAsia="Arial Unicode MS" w:hAnsi="Trebuchet MS"/>
          <w:b w:val="0"/>
          <w:sz w:val="22"/>
          <w:szCs w:val="22"/>
          <w:lang w:val="en-GB"/>
        </w:rPr>
        <w:t>_______________________________________________</w:t>
      </w:r>
      <w:r w:rsidR="001E4BD3">
        <w:rPr>
          <w:rFonts w:ascii="Trebuchet MS" w:eastAsia="Arial Unicode MS" w:hAnsi="Trebuchet MS"/>
          <w:b w:val="0"/>
          <w:sz w:val="22"/>
          <w:szCs w:val="22"/>
          <w:lang w:val="en-GB"/>
        </w:rPr>
        <w:t>_____________________</w:t>
      </w:r>
      <w:r w:rsidR="004E1F89" w:rsidRPr="00D1564F">
        <w:rPr>
          <w:rFonts w:ascii="Trebuchet MS" w:eastAsia="Arial Unicode MS" w:hAnsi="Trebuchet MS"/>
          <w:b w:val="0"/>
          <w:sz w:val="22"/>
          <w:szCs w:val="22"/>
          <w:lang w:val="en-GB"/>
        </w:rPr>
        <w:t>____</w:t>
      </w:r>
      <w:r w:rsidR="00E6530F">
        <w:rPr>
          <w:rFonts w:ascii="Trebuchet MS" w:eastAsia="Arial Unicode MS" w:hAnsi="Trebuchet MS"/>
          <w:b w:val="0"/>
          <w:sz w:val="22"/>
          <w:szCs w:val="22"/>
          <w:lang w:val="en-GB"/>
        </w:rPr>
        <w:t>__</w:t>
      </w:r>
      <w:r w:rsidR="00214499">
        <w:rPr>
          <w:rFonts w:ascii="Trebuchet MS" w:eastAsia="Arial Unicode MS" w:hAnsi="Trebuchet MS"/>
          <w:b w:val="0"/>
          <w:sz w:val="22"/>
          <w:szCs w:val="22"/>
          <w:lang w:val="en-GB"/>
        </w:rPr>
        <w:t xml:space="preserve"> </w:t>
      </w:r>
      <w:r w:rsidRPr="005109CF">
        <w:rPr>
          <w:rFonts w:ascii="Trebuchet MS" w:eastAsia="Arial Unicode MS" w:hAnsi="Trebuchet MS"/>
          <w:b w:val="0"/>
          <w:bCs/>
          <w:sz w:val="22"/>
          <w:szCs w:val="22"/>
          <w:lang w:val="en-GB"/>
        </w:rPr>
        <w:t>V</w:t>
      </w:r>
      <w:r w:rsidR="001E4BD3">
        <w:rPr>
          <w:rFonts w:ascii="Trebuchet MS" w:eastAsia="Arial Unicode MS" w:hAnsi="Trebuchet MS"/>
          <w:b w:val="0"/>
          <w:bCs/>
          <w:sz w:val="22"/>
          <w:szCs w:val="22"/>
          <w:lang w:val="en-GB"/>
        </w:rPr>
        <w:t>AT</w:t>
      </w:r>
      <w:r w:rsidRPr="005109CF">
        <w:rPr>
          <w:rFonts w:ascii="Trebuchet MS" w:eastAsia="Arial Unicode MS" w:hAnsi="Trebuchet MS"/>
          <w:b w:val="0"/>
          <w:bCs/>
          <w:sz w:val="22"/>
          <w:szCs w:val="22"/>
          <w:lang w:val="en-GB"/>
        </w:rPr>
        <w:t xml:space="preserve"> number</w:t>
      </w:r>
      <w:r w:rsidR="004E1F89" w:rsidRPr="00D1564F">
        <w:rPr>
          <w:rFonts w:ascii="Trebuchet MS" w:eastAsia="Arial Unicode MS" w:hAnsi="Trebuchet MS"/>
          <w:b w:val="0"/>
          <w:sz w:val="22"/>
          <w:szCs w:val="22"/>
          <w:lang w:val="en-GB"/>
        </w:rPr>
        <w:t>_________________</w:t>
      </w:r>
    </w:p>
    <w:p w14:paraId="3C6D5872" w14:textId="77777777" w:rsidR="00592B58" w:rsidRDefault="00592B58" w:rsidP="00214499">
      <w:pPr>
        <w:pStyle w:val="Titolo"/>
        <w:pBdr>
          <w:bottom w:val="single" w:sz="12" w:space="0" w:color="auto"/>
        </w:pBdr>
        <w:spacing w:line="360" w:lineRule="auto"/>
        <w:jc w:val="left"/>
        <w:rPr>
          <w:rFonts w:ascii="Trebuchet MS" w:eastAsia="Arial Unicode MS" w:hAnsi="Trebuchet MS"/>
          <w:b w:val="0"/>
          <w:sz w:val="22"/>
          <w:szCs w:val="22"/>
          <w:lang w:val="en-GB"/>
        </w:rPr>
      </w:pPr>
    </w:p>
    <w:p w14:paraId="7FDADDCA" w14:textId="77777777" w:rsidR="0004446D" w:rsidRDefault="00D1564F" w:rsidP="0004446D">
      <w:pPr>
        <w:pStyle w:val="Titolo"/>
        <w:pBdr>
          <w:bottom w:val="single" w:sz="12" w:space="0" w:color="auto"/>
        </w:pBdr>
        <w:spacing w:line="360" w:lineRule="auto"/>
        <w:rPr>
          <w:rFonts w:ascii="Trebuchet MS" w:hAnsi="Trebuchet MS" w:cs="Tahoma"/>
          <w:sz w:val="22"/>
          <w:szCs w:val="22"/>
          <w:lang w:val="en-GB"/>
        </w:rPr>
      </w:pPr>
      <w:r w:rsidRPr="00D1564F">
        <w:rPr>
          <w:rFonts w:ascii="Trebuchet MS" w:hAnsi="Trebuchet MS" w:cs="Tahoma"/>
          <w:sz w:val="22"/>
          <w:szCs w:val="22"/>
          <w:lang w:val="en-GB"/>
        </w:rPr>
        <w:t>DECLARE</w:t>
      </w:r>
      <w:r w:rsidR="00DC2A66">
        <w:rPr>
          <w:rFonts w:ascii="Trebuchet MS" w:hAnsi="Trebuchet MS" w:cs="Tahoma"/>
          <w:sz w:val="22"/>
          <w:szCs w:val="22"/>
          <w:lang w:val="en-GB"/>
        </w:rPr>
        <w:t>S</w:t>
      </w:r>
      <w:r w:rsidR="004E1F89" w:rsidRPr="00941AD6">
        <w:rPr>
          <w:rStyle w:val="Rimandonotaapidipagina"/>
          <w:rFonts w:ascii="Trebuchet MS" w:hAnsi="Trebuchet MS" w:cs="Tahoma"/>
          <w:sz w:val="22"/>
          <w:szCs w:val="22"/>
        </w:rPr>
        <w:footnoteReference w:id="4"/>
      </w:r>
    </w:p>
    <w:p w14:paraId="1692A203" w14:textId="77777777" w:rsidR="00C55C0C" w:rsidRDefault="00C55C0C" w:rsidP="0004446D">
      <w:pPr>
        <w:pStyle w:val="Titolo"/>
        <w:pBdr>
          <w:bottom w:val="single" w:sz="12" w:space="0" w:color="auto"/>
        </w:pBdr>
        <w:spacing w:line="360" w:lineRule="auto"/>
        <w:rPr>
          <w:rFonts w:ascii="Trebuchet MS" w:hAnsi="Trebuchet MS" w:cs="Tahoma"/>
          <w:sz w:val="22"/>
          <w:szCs w:val="22"/>
          <w:lang w:val="en-GB"/>
        </w:rPr>
      </w:pPr>
    </w:p>
    <w:p w14:paraId="1CC35C88" w14:textId="6F86EC65" w:rsidR="0004446D" w:rsidRDefault="00A83933" w:rsidP="00A83933">
      <w:pPr>
        <w:pStyle w:val="Titolo"/>
        <w:pBdr>
          <w:bottom w:val="single" w:sz="12" w:space="0" w:color="auto"/>
        </w:pBdr>
        <w:spacing w:line="360" w:lineRule="auto"/>
        <w:ind w:firstLine="708"/>
        <w:jc w:val="both"/>
        <w:rPr>
          <w:rFonts w:ascii="Trebuchet MS" w:eastAsia="Arial Unicode MS" w:hAnsi="Trebuchet MS"/>
          <w:sz w:val="22"/>
          <w:szCs w:val="22"/>
          <w:lang w:val="en-GB"/>
        </w:rPr>
      </w:pP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D1564F" w:rsidRPr="00D1564F">
        <w:rPr>
          <w:rFonts w:ascii="Trebuchet MS" w:eastAsia="Arial Unicode MS" w:hAnsi="Trebuchet MS"/>
          <w:b w:val="0"/>
          <w:bCs/>
          <w:sz w:val="22"/>
          <w:szCs w:val="22"/>
          <w:lang w:val="en-GB"/>
        </w:rPr>
        <w:t xml:space="preserve">that the name of the person who is responsible for representing the </w:t>
      </w:r>
      <w:r w:rsidR="00214499">
        <w:rPr>
          <w:rFonts w:ascii="Trebuchet MS" w:eastAsia="Arial Unicode MS" w:hAnsi="Trebuchet MS"/>
          <w:b w:val="0"/>
          <w:bCs/>
          <w:sz w:val="22"/>
          <w:szCs w:val="22"/>
          <w:lang w:val="en-GB"/>
        </w:rPr>
        <w:t>Company</w:t>
      </w:r>
      <w:r w:rsidR="00D1564F" w:rsidRPr="00D1564F">
        <w:rPr>
          <w:rFonts w:ascii="Trebuchet MS" w:eastAsia="Arial Unicode MS" w:hAnsi="Trebuchet MS"/>
          <w:b w:val="0"/>
          <w:bCs/>
          <w:sz w:val="22"/>
          <w:szCs w:val="22"/>
          <w:lang w:val="en-GB"/>
        </w:rPr>
        <w:t>, for al</w:t>
      </w:r>
      <w:r w:rsidR="00592B58">
        <w:rPr>
          <w:rFonts w:ascii="Trebuchet MS" w:eastAsia="Arial Unicode MS" w:hAnsi="Trebuchet MS"/>
          <w:b w:val="0"/>
          <w:bCs/>
          <w:sz w:val="22"/>
          <w:szCs w:val="22"/>
          <w:lang w:val="en-GB"/>
        </w:rPr>
        <w:t xml:space="preserve">l </w:t>
      </w:r>
      <w:r w:rsidR="00D1564F" w:rsidRPr="00D1564F">
        <w:rPr>
          <w:rFonts w:ascii="Trebuchet MS" w:eastAsia="Arial Unicode MS" w:hAnsi="Trebuchet MS"/>
          <w:b w:val="0"/>
          <w:bCs/>
          <w:sz w:val="22"/>
          <w:szCs w:val="22"/>
          <w:lang w:val="en-GB"/>
        </w:rPr>
        <w:t>transactions and for all acts of any kind dependent on the contract, until the termination of all relations is as follows:</w:t>
      </w:r>
    </w:p>
    <w:p w14:paraId="61F96492" w14:textId="77777777" w:rsidR="00C55C0C" w:rsidRDefault="0004446D" w:rsidP="00C55C0C">
      <w:pPr>
        <w:pStyle w:val="Titolo"/>
        <w:pBdr>
          <w:bottom w:val="single" w:sz="12" w:space="0" w:color="auto"/>
        </w:pBdr>
        <w:spacing w:line="360" w:lineRule="auto"/>
        <w:jc w:val="both"/>
        <w:rPr>
          <w:rFonts w:ascii="Trebuchet MS" w:hAnsi="Trebuchet MS" w:cs="Tahoma"/>
          <w:sz w:val="22"/>
          <w:szCs w:val="22"/>
          <w:lang w:val="en-GB"/>
        </w:rPr>
      </w:pPr>
      <w:r w:rsidRPr="00D1564F">
        <w:rPr>
          <w:rFonts w:ascii="Trebuchet MS" w:eastAsia="Arial Unicode MS" w:hAnsi="Trebuchet MS"/>
          <w:b w:val="0"/>
          <w:bCs/>
          <w:sz w:val="22"/>
          <w:szCs w:val="22"/>
          <w:lang w:val="en-GB"/>
        </w:rPr>
        <w:t>___________________________________________________</w:t>
      </w:r>
      <w:r w:rsidR="00C55C0C" w:rsidRPr="00D1564F">
        <w:rPr>
          <w:rFonts w:ascii="Trebuchet MS" w:eastAsia="Arial Unicode MS" w:hAnsi="Trebuchet MS"/>
          <w:b w:val="0"/>
          <w:bCs/>
          <w:sz w:val="22"/>
          <w:szCs w:val="22"/>
          <w:lang w:val="en-GB"/>
        </w:rPr>
        <w:t>_________________________________</w:t>
      </w:r>
      <w:r w:rsidR="00D1564F" w:rsidRPr="00D1564F">
        <w:rPr>
          <w:rFonts w:ascii="Trebuchet MS" w:eastAsia="Arial Unicode MS" w:hAnsi="Trebuchet MS"/>
          <w:b w:val="0"/>
          <w:bCs/>
          <w:sz w:val="22"/>
          <w:szCs w:val="22"/>
          <w:lang w:val="en-GB"/>
        </w:rPr>
        <w:t>born</w:t>
      </w:r>
      <w:r w:rsidR="00C55C0C">
        <w:rPr>
          <w:rFonts w:ascii="Trebuchet MS" w:eastAsia="Arial Unicode MS" w:hAnsi="Trebuchet MS"/>
          <w:b w:val="0"/>
          <w:bCs/>
          <w:sz w:val="22"/>
          <w:szCs w:val="22"/>
          <w:lang w:val="en-GB"/>
        </w:rPr>
        <w:t xml:space="preserve"> in </w:t>
      </w:r>
      <w:r w:rsidRPr="00D1564F">
        <w:rPr>
          <w:rFonts w:ascii="Trebuchet MS" w:eastAsia="Arial Unicode MS" w:hAnsi="Trebuchet MS"/>
          <w:b w:val="0"/>
          <w:bCs/>
          <w:sz w:val="22"/>
          <w:szCs w:val="22"/>
          <w:lang w:val="en-GB"/>
        </w:rPr>
        <w:t>_____________________</w:t>
      </w:r>
      <w:r w:rsidR="004E1F89" w:rsidRPr="00D1564F">
        <w:rPr>
          <w:rFonts w:ascii="Trebuchet MS" w:eastAsia="Arial Unicode MS" w:hAnsi="Trebuchet MS"/>
          <w:b w:val="0"/>
          <w:bCs/>
          <w:sz w:val="22"/>
          <w:szCs w:val="22"/>
          <w:lang w:val="en-GB"/>
        </w:rPr>
        <w:t>_</w:t>
      </w:r>
      <w:r w:rsidR="00C55C0C" w:rsidRPr="00D1564F">
        <w:rPr>
          <w:rFonts w:ascii="Trebuchet MS" w:eastAsia="Arial Unicode MS" w:hAnsi="Trebuchet MS"/>
          <w:b w:val="0"/>
          <w:bCs/>
          <w:sz w:val="22"/>
          <w:szCs w:val="22"/>
          <w:lang w:val="en-GB"/>
        </w:rPr>
        <w:t>________________________________________</w:t>
      </w:r>
      <w:r w:rsidR="004E1F89" w:rsidRPr="00D1564F">
        <w:rPr>
          <w:rFonts w:ascii="Trebuchet MS" w:eastAsia="Arial Unicode MS" w:hAnsi="Trebuchet MS"/>
          <w:b w:val="0"/>
          <w:bCs/>
          <w:sz w:val="22"/>
          <w:szCs w:val="22"/>
          <w:lang w:val="en-GB"/>
        </w:rPr>
        <w:t xml:space="preserve">, </w:t>
      </w:r>
      <w:r w:rsidR="00D1564F" w:rsidRPr="00D1564F">
        <w:rPr>
          <w:rFonts w:ascii="Trebuchet MS" w:hAnsi="Trebuchet MS" w:cs="Tahoma"/>
          <w:b w:val="0"/>
          <w:bCs/>
          <w:sz w:val="22"/>
          <w:szCs w:val="22"/>
          <w:lang w:val="en-GB"/>
        </w:rPr>
        <w:t>resident in</w:t>
      </w:r>
      <w:r w:rsidR="00C55C0C">
        <w:rPr>
          <w:rFonts w:ascii="Trebuchet MS" w:hAnsi="Trebuchet MS" w:cs="Tahoma"/>
          <w:b w:val="0"/>
          <w:bCs/>
          <w:sz w:val="22"/>
          <w:szCs w:val="22"/>
          <w:lang w:val="en-GB"/>
        </w:rPr>
        <w:t xml:space="preserve"> </w:t>
      </w:r>
      <w:r w:rsidR="004E1F89" w:rsidRPr="00D1564F">
        <w:rPr>
          <w:rFonts w:ascii="Trebuchet MS" w:hAnsi="Trebuchet MS" w:cs="Tahoma"/>
          <w:b w:val="0"/>
          <w:sz w:val="22"/>
          <w:szCs w:val="22"/>
          <w:lang w:val="en-GB"/>
        </w:rPr>
        <w:t>___________________________________________________________________________</w:t>
      </w:r>
      <w:r w:rsidR="004E1F89" w:rsidRPr="00941AD6">
        <w:rPr>
          <w:rStyle w:val="Rimandonotaapidipagina"/>
          <w:rFonts w:ascii="Trebuchet MS" w:hAnsi="Trebuchet MS" w:cs="Tahoma"/>
          <w:sz w:val="22"/>
          <w:szCs w:val="22"/>
        </w:rPr>
        <w:footnoteReference w:id="5"/>
      </w:r>
      <w:r w:rsidR="004E1F89" w:rsidRPr="00D1564F">
        <w:rPr>
          <w:rFonts w:ascii="Trebuchet MS" w:hAnsi="Trebuchet MS" w:cs="Tahoma"/>
          <w:sz w:val="22"/>
          <w:szCs w:val="22"/>
          <w:lang w:val="en-GB"/>
        </w:rPr>
        <w:t>;</w:t>
      </w:r>
    </w:p>
    <w:p w14:paraId="2E1C5151" w14:textId="0A93B1D0" w:rsidR="00C55C0C" w:rsidRDefault="00A83933" w:rsidP="00A83933">
      <w:pPr>
        <w:pStyle w:val="Titolo"/>
        <w:pBdr>
          <w:bottom w:val="single" w:sz="12" w:space="0" w:color="auto"/>
        </w:pBdr>
        <w:spacing w:line="360" w:lineRule="auto"/>
        <w:ind w:firstLine="708"/>
        <w:jc w:val="left"/>
        <w:rPr>
          <w:rFonts w:ascii="Trebuchet MS" w:hAnsi="Trebuchet MS" w:cs="Tahoma"/>
          <w:sz w:val="22"/>
          <w:szCs w:val="22"/>
          <w:lang w:val="en-GB"/>
        </w:rPr>
      </w:pP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sz w:val="22"/>
          <w:szCs w:val="22"/>
          <w:lang w:val="en-GB"/>
        </w:rPr>
        <w:t>the</w:t>
      </w:r>
      <w:r w:rsidR="00DC2A66">
        <w:rPr>
          <w:rFonts w:ascii="Trebuchet MS" w:eastAsia="Arial Unicode MS" w:hAnsi="Trebuchet MS"/>
          <w:b w:val="0"/>
          <w:sz w:val="22"/>
          <w:szCs w:val="22"/>
          <w:lang w:val="en-GB"/>
        </w:rPr>
        <w:t xml:space="preserve"> </w:t>
      </w:r>
      <w:r w:rsidR="005109CF" w:rsidRPr="005109CF">
        <w:rPr>
          <w:rFonts w:ascii="Trebuchet MS" w:eastAsia="Arial Unicode MS" w:hAnsi="Trebuchet MS"/>
          <w:b w:val="0"/>
          <w:sz w:val="22"/>
          <w:szCs w:val="22"/>
          <w:lang w:val="en-GB"/>
        </w:rPr>
        <w:t>following</w:t>
      </w:r>
      <w:r w:rsidR="00DC2A66">
        <w:rPr>
          <w:rFonts w:ascii="Trebuchet MS" w:eastAsia="Arial Unicode MS" w:hAnsi="Trebuchet MS"/>
          <w:b w:val="0"/>
          <w:sz w:val="22"/>
          <w:szCs w:val="22"/>
          <w:lang w:val="en-GB"/>
        </w:rPr>
        <w:t xml:space="preserve"> </w:t>
      </w:r>
      <w:r w:rsidR="002D281A">
        <w:rPr>
          <w:rFonts w:ascii="Trebuchet MS" w:eastAsia="Arial Unicode MS" w:hAnsi="Trebuchet MS"/>
          <w:b w:val="0"/>
          <w:sz w:val="22"/>
          <w:szCs w:val="22"/>
          <w:lang w:val="en-GB"/>
        </w:rPr>
        <w:t xml:space="preserve">certified-mail </w:t>
      </w:r>
      <w:r w:rsidR="00DC2A66">
        <w:rPr>
          <w:rFonts w:ascii="Trebuchet MS" w:eastAsia="Arial Unicode MS" w:hAnsi="Trebuchet MS"/>
          <w:b w:val="0"/>
          <w:sz w:val="22"/>
          <w:szCs w:val="22"/>
          <w:lang w:val="en-GB"/>
        </w:rPr>
        <w:t>address ___________________________________</w:t>
      </w:r>
      <w:r w:rsidR="00214499">
        <w:rPr>
          <w:rFonts w:ascii="Trebuchet MS" w:eastAsia="Arial Unicode MS" w:hAnsi="Trebuchet MS"/>
          <w:b w:val="0"/>
          <w:sz w:val="22"/>
          <w:szCs w:val="22"/>
          <w:lang w:val="en-GB"/>
        </w:rPr>
        <w:t>is dedicated to</w:t>
      </w:r>
      <w:r w:rsidR="005109CF" w:rsidRPr="005109CF">
        <w:rPr>
          <w:rFonts w:ascii="Trebuchet MS" w:eastAsia="Arial Unicode MS" w:hAnsi="Trebuchet MS"/>
          <w:b w:val="0"/>
          <w:sz w:val="22"/>
          <w:szCs w:val="22"/>
          <w:lang w:val="en-GB"/>
        </w:rPr>
        <w:t xml:space="preserve"> the purposes of the communications referred to in this contract;</w:t>
      </w:r>
    </w:p>
    <w:p w14:paraId="21757CFC" w14:textId="79CD718B" w:rsidR="00C55C0C" w:rsidRDefault="00A83933" w:rsidP="00A83933">
      <w:pPr>
        <w:pStyle w:val="Titolo"/>
        <w:pBdr>
          <w:bottom w:val="single" w:sz="12" w:space="0" w:color="auto"/>
        </w:pBdr>
        <w:spacing w:line="360" w:lineRule="auto"/>
        <w:ind w:firstLine="708"/>
        <w:jc w:val="left"/>
        <w:rPr>
          <w:rFonts w:ascii="Trebuchet MS" w:hAnsi="Trebuchet MS" w:cs="Tahoma"/>
          <w:sz w:val="22"/>
          <w:szCs w:val="22"/>
          <w:lang w:val="en-GB"/>
        </w:rPr>
      </w:pP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bCs/>
          <w:sz w:val="22"/>
          <w:szCs w:val="22"/>
          <w:lang w:val="en-GB"/>
        </w:rPr>
        <w:t>N. of employees</w:t>
      </w:r>
      <w:r w:rsidR="005109CF" w:rsidRPr="005109CF">
        <w:rPr>
          <w:rFonts w:ascii="Trebuchet MS" w:eastAsia="Arial Unicode MS" w:hAnsi="Trebuchet MS"/>
          <w:sz w:val="22"/>
          <w:szCs w:val="22"/>
          <w:lang w:val="en-GB"/>
        </w:rPr>
        <w:t xml:space="preserve"> </w:t>
      </w:r>
      <w:r w:rsidR="004E1F89" w:rsidRPr="005109CF">
        <w:rPr>
          <w:rFonts w:ascii="Trebuchet MS" w:eastAsia="Arial Unicode MS" w:hAnsi="Trebuchet MS"/>
          <w:b w:val="0"/>
          <w:sz w:val="22"/>
          <w:szCs w:val="22"/>
          <w:lang w:val="en-GB"/>
        </w:rPr>
        <w:t>…………………………………….</w:t>
      </w:r>
    </w:p>
    <w:p w14:paraId="3338B7AE" w14:textId="7FAC1179" w:rsidR="00C55C0C" w:rsidRDefault="00A83933" w:rsidP="00A83933">
      <w:pPr>
        <w:pStyle w:val="Titolo"/>
        <w:pBdr>
          <w:bottom w:val="single" w:sz="12" w:space="0" w:color="auto"/>
        </w:pBdr>
        <w:spacing w:line="360" w:lineRule="auto"/>
        <w:ind w:firstLine="708"/>
        <w:jc w:val="left"/>
        <w:rPr>
          <w:rFonts w:ascii="Trebuchet MS" w:eastAsia="Arial Unicode MS" w:hAnsi="Trebuchet MS"/>
          <w:b w:val="0"/>
          <w:sz w:val="22"/>
          <w:szCs w:val="22"/>
          <w:lang w:val="en-GB"/>
        </w:rPr>
      </w:pP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sz w:val="22"/>
          <w:szCs w:val="22"/>
          <w:lang w:val="en-GB"/>
        </w:rPr>
        <w:t xml:space="preserve">to be in compliance with the rules governing the right to work of disabled people referred to in Law 12/03/1999, n. 68 </w:t>
      </w:r>
    </w:p>
    <w:p w14:paraId="3A8AD4E2" w14:textId="77777777" w:rsidR="00C55C0C" w:rsidRDefault="00C55C0C" w:rsidP="00C55C0C">
      <w:pPr>
        <w:pStyle w:val="Titolo"/>
        <w:pBdr>
          <w:bottom w:val="single" w:sz="12" w:space="0" w:color="auto"/>
        </w:pBdr>
        <w:spacing w:line="360" w:lineRule="auto"/>
        <w:jc w:val="left"/>
        <w:rPr>
          <w:rFonts w:ascii="Trebuchet MS" w:eastAsia="Arial Unicode MS" w:hAnsi="Trebuchet MS"/>
          <w:b w:val="0"/>
          <w:sz w:val="22"/>
          <w:szCs w:val="22"/>
          <w:lang w:val="en-GB"/>
        </w:rPr>
      </w:pPr>
    </w:p>
    <w:p w14:paraId="35F72DF9" w14:textId="77777777" w:rsidR="00A83933" w:rsidRDefault="00A83933" w:rsidP="00C55C0C">
      <w:pPr>
        <w:pStyle w:val="Titolo"/>
        <w:pBdr>
          <w:bottom w:val="single" w:sz="12" w:space="0" w:color="auto"/>
        </w:pBdr>
        <w:spacing w:line="360" w:lineRule="auto"/>
        <w:jc w:val="left"/>
        <w:rPr>
          <w:rFonts w:ascii="Trebuchet MS" w:eastAsia="Arial Unicode MS" w:hAnsi="Trebuchet MS"/>
          <w:b w:val="0"/>
          <w:sz w:val="22"/>
          <w:szCs w:val="22"/>
          <w:lang w:val="en-GB"/>
        </w:rPr>
      </w:pPr>
    </w:p>
    <w:p w14:paraId="0055DD0A" w14:textId="77777777" w:rsidR="00C55C0C" w:rsidRDefault="005109CF" w:rsidP="00C55C0C">
      <w:pPr>
        <w:pStyle w:val="Titolo"/>
        <w:pBdr>
          <w:bottom w:val="single" w:sz="12" w:space="0" w:color="auto"/>
        </w:pBdr>
        <w:spacing w:line="360" w:lineRule="auto"/>
        <w:rPr>
          <w:rFonts w:ascii="Trebuchet MS" w:eastAsia="Arial Unicode MS" w:hAnsi="Trebuchet MS"/>
          <w:b w:val="0"/>
          <w:i/>
          <w:sz w:val="22"/>
          <w:szCs w:val="22"/>
          <w:lang w:val="en-GB"/>
        </w:rPr>
      </w:pPr>
      <w:r w:rsidRPr="00A21925">
        <w:rPr>
          <w:rFonts w:ascii="Trebuchet MS" w:eastAsia="Arial Unicode MS" w:hAnsi="Trebuchet MS"/>
          <w:b w:val="0"/>
          <w:i/>
          <w:sz w:val="22"/>
          <w:szCs w:val="22"/>
          <w:lang w:val="en-GB"/>
        </w:rPr>
        <w:t>or, alternatively,</w:t>
      </w:r>
    </w:p>
    <w:p w14:paraId="2E7595E0" w14:textId="66AB6D91" w:rsidR="00C55C0C" w:rsidRDefault="00A83933" w:rsidP="00A83933">
      <w:pPr>
        <w:pStyle w:val="Titolo"/>
        <w:pBdr>
          <w:bottom w:val="single" w:sz="12" w:space="0" w:color="auto"/>
        </w:pBdr>
        <w:spacing w:line="360" w:lineRule="auto"/>
        <w:ind w:firstLine="708"/>
        <w:rPr>
          <w:rFonts w:ascii="Trebuchet MS" w:eastAsia="Arial Unicode MS" w:hAnsi="Trebuchet MS"/>
          <w:b w:val="0"/>
          <w:sz w:val="22"/>
          <w:szCs w:val="22"/>
          <w:lang w:val="en-GB"/>
        </w:rPr>
      </w:pPr>
      <w:r w:rsidRPr="002D281A">
        <w:rPr>
          <w:rFonts w:ascii="Trebuchet MS" w:eastAsia="Arial Unicode MS" w:hAnsi="Trebuchet MS"/>
          <w:b w:val="0"/>
          <w:i/>
          <w:sz w:val="22"/>
          <w:szCs w:val="22"/>
          <w:lang w:val="en-GB"/>
        </w:rPr>
        <w:lastRenderedPageBreak/>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sz w:val="22"/>
          <w:szCs w:val="22"/>
          <w:lang w:val="en-GB"/>
        </w:rPr>
        <w:t>that the company is not subject to the obligations referred to Law no. 68/1999, because</w:t>
      </w:r>
      <w:r w:rsidR="002D281A">
        <w:rPr>
          <w:rFonts w:ascii="Trebuchet MS" w:eastAsia="Arial Unicode MS" w:hAnsi="Trebuchet MS"/>
          <w:b w:val="0"/>
          <w:sz w:val="22"/>
          <w:szCs w:val="22"/>
          <w:lang w:val="en-GB"/>
        </w:rPr>
        <w:t>:</w:t>
      </w:r>
    </w:p>
    <w:p w14:paraId="0BE103DC" w14:textId="77777777" w:rsidR="00C55C0C" w:rsidRDefault="002D281A" w:rsidP="00C55C0C">
      <w:pPr>
        <w:pStyle w:val="Titolo"/>
        <w:pBdr>
          <w:bottom w:val="single" w:sz="12" w:space="0" w:color="auto"/>
        </w:pBdr>
        <w:spacing w:line="360" w:lineRule="auto"/>
        <w:jc w:val="left"/>
        <w:rPr>
          <w:rFonts w:ascii="Trebuchet MS" w:eastAsia="Arial Unicode MS" w:hAnsi="Trebuchet MS"/>
          <w:b w:val="0"/>
          <w:sz w:val="22"/>
          <w:szCs w:val="22"/>
          <w:lang w:val="en-GB"/>
        </w:rPr>
      </w:pPr>
      <w:r>
        <w:rPr>
          <w:rFonts w:ascii="Trebuchet MS" w:eastAsia="Arial Unicode MS" w:hAnsi="Trebuchet MS"/>
          <w:b w:val="0"/>
          <w:sz w:val="22"/>
          <w:szCs w:val="22"/>
          <w:lang w:val="en-GB"/>
        </w:rPr>
        <w:t xml:space="preserve">a) </w:t>
      </w:r>
      <w:r w:rsidR="005109CF" w:rsidRPr="00592B58">
        <w:rPr>
          <w:rFonts w:ascii="Trebuchet MS" w:eastAsia="Arial Unicode MS" w:hAnsi="Trebuchet MS"/>
          <w:b w:val="0"/>
          <w:sz w:val="22"/>
          <w:szCs w:val="22"/>
          <w:lang w:val="en-GB"/>
        </w:rPr>
        <w:t>employ</w:t>
      </w:r>
      <w:r w:rsidR="00214499">
        <w:rPr>
          <w:rFonts w:ascii="Trebuchet MS" w:eastAsia="Arial Unicode MS" w:hAnsi="Trebuchet MS"/>
          <w:b w:val="0"/>
          <w:sz w:val="22"/>
          <w:szCs w:val="22"/>
          <w:lang w:val="en-GB"/>
        </w:rPr>
        <w:t>ee</w:t>
      </w:r>
      <w:r w:rsidR="005109CF" w:rsidRPr="00592B58">
        <w:rPr>
          <w:rFonts w:ascii="Trebuchet MS" w:eastAsia="Arial Unicode MS" w:hAnsi="Trebuchet MS"/>
          <w:b w:val="0"/>
          <w:sz w:val="22"/>
          <w:szCs w:val="22"/>
          <w:lang w:val="en-GB"/>
        </w:rPr>
        <w:t>s fewer than 15 people;</w:t>
      </w:r>
    </w:p>
    <w:p w14:paraId="7B0C076A" w14:textId="77777777" w:rsidR="00C55C0C" w:rsidRDefault="002D281A" w:rsidP="00C55C0C">
      <w:pPr>
        <w:pStyle w:val="Titolo"/>
        <w:pBdr>
          <w:bottom w:val="single" w:sz="12" w:space="0" w:color="auto"/>
        </w:pBdr>
        <w:spacing w:line="360" w:lineRule="auto"/>
        <w:jc w:val="left"/>
        <w:rPr>
          <w:rFonts w:ascii="Trebuchet MS" w:eastAsia="Arial Unicode MS" w:hAnsi="Trebuchet MS"/>
          <w:b w:val="0"/>
          <w:sz w:val="22"/>
          <w:szCs w:val="22"/>
          <w:lang w:val="en-GB"/>
        </w:rPr>
      </w:pPr>
      <w:r>
        <w:rPr>
          <w:rFonts w:ascii="Trebuchet MS" w:eastAsia="Arial Unicode MS" w:hAnsi="Trebuchet MS"/>
          <w:b w:val="0"/>
          <w:sz w:val="22"/>
          <w:szCs w:val="22"/>
          <w:lang w:val="en-GB"/>
        </w:rPr>
        <w:t xml:space="preserve">b) </w:t>
      </w:r>
      <w:r w:rsidR="005109CF" w:rsidRPr="005109CF">
        <w:rPr>
          <w:rFonts w:ascii="Trebuchet MS" w:eastAsia="Arial Unicode MS" w:hAnsi="Trebuchet MS"/>
          <w:b w:val="0"/>
          <w:sz w:val="22"/>
          <w:szCs w:val="22"/>
          <w:lang w:val="en-GB"/>
        </w:rPr>
        <w:t>has between 15 and 35 employees and has not made new hires after 18/01/2000;</w:t>
      </w:r>
      <w:bookmarkStart w:id="3" w:name="_Hlk131502445"/>
    </w:p>
    <w:p w14:paraId="4B823796" w14:textId="23713748" w:rsidR="00C55C0C" w:rsidRDefault="002D281A" w:rsidP="00C55C0C">
      <w:pPr>
        <w:pStyle w:val="Titolo"/>
        <w:pBdr>
          <w:bottom w:val="single" w:sz="12" w:space="0" w:color="auto"/>
        </w:pBdr>
        <w:spacing w:line="360" w:lineRule="auto"/>
        <w:jc w:val="left"/>
        <w:rPr>
          <w:rFonts w:ascii="Trebuchet MS" w:eastAsia="Arial Unicode MS" w:hAnsi="Trebuchet MS"/>
          <w:b w:val="0"/>
          <w:sz w:val="22"/>
          <w:szCs w:val="22"/>
          <w:lang w:val="en-GB"/>
        </w:rPr>
      </w:pPr>
      <w:r>
        <w:rPr>
          <w:rFonts w:ascii="Trebuchet MS" w:eastAsia="Arial Unicode MS" w:hAnsi="Trebuchet MS"/>
          <w:b w:val="0"/>
          <w:sz w:val="22"/>
          <w:szCs w:val="22"/>
          <w:lang w:val="en-GB"/>
        </w:rPr>
        <w:t xml:space="preserve">c) </w:t>
      </w:r>
      <w:r w:rsidR="005109CF" w:rsidRPr="002D281A">
        <w:rPr>
          <w:rFonts w:ascii="Trebuchet MS" w:eastAsia="Arial Unicode MS" w:hAnsi="Trebuchet MS"/>
          <w:b w:val="0"/>
          <w:sz w:val="22"/>
          <w:szCs w:val="22"/>
          <w:lang w:val="en-GB"/>
        </w:rPr>
        <w:t xml:space="preserve">other (please specify </w:t>
      </w:r>
      <w:r w:rsidR="00214499">
        <w:rPr>
          <w:rFonts w:ascii="Trebuchet MS" w:eastAsia="Arial Unicode MS" w:hAnsi="Trebuchet MS"/>
          <w:b w:val="0"/>
          <w:sz w:val="22"/>
          <w:szCs w:val="22"/>
          <w:lang w:val="en-GB"/>
        </w:rPr>
        <w:t>NOT APPLICABLE as the Company is not subject to Italian regulation on</w:t>
      </w:r>
      <w:r w:rsidR="00A83933">
        <w:rPr>
          <w:rFonts w:ascii="Trebuchet MS" w:eastAsia="Arial Unicode MS" w:hAnsi="Trebuchet MS"/>
          <w:b w:val="0"/>
          <w:sz w:val="22"/>
          <w:szCs w:val="22"/>
          <w:lang w:val="en-GB"/>
        </w:rPr>
        <w:t>;</w:t>
      </w:r>
      <w:r w:rsidR="00214499">
        <w:rPr>
          <w:rFonts w:ascii="Trebuchet MS" w:eastAsia="Arial Unicode MS" w:hAnsi="Trebuchet MS"/>
          <w:b w:val="0"/>
          <w:sz w:val="22"/>
          <w:szCs w:val="22"/>
          <w:lang w:val="en-GB"/>
        </w:rPr>
        <w:t xml:space="preserve"> </w:t>
      </w:r>
      <w:bookmarkEnd w:id="3"/>
    </w:p>
    <w:p w14:paraId="7E3F3B7C" w14:textId="2973DA4B" w:rsidR="00C55C0C" w:rsidRDefault="00A83933" w:rsidP="00A83933">
      <w:pPr>
        <w:pStyle w:val="Titolo"/>
        <w:pBdr>
          <w:bottom w:val="single" w:sz="12" w:space="0" w:color="auto"/>
        </w:pBdr>
        <w:spacing w:line="360" w:lineRule="auto"/>
        <w:ind w:firstLine="708"/>
        <w:jc w:val="left"/>
        <w:rPr>
          <w:rFonts w:ascii="Trebuchet MS" w:eastAsia="Arial Unicode MS" w:hAnsi="Trebuchet MS"/>
          <w:b w:val="0"/>
          <w:sz w:val="22"/>
          <w:szCs w:val="22"/>
          <w:lang w:val="en-GB"/>
        </w:rPr>
      </w:pP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F1D60">
        <w:rPr>
          <w:rFonts w:ascii="Trebuchet MS" w:eastAsia="Arial Unicode MS" w:hAnsi="Trebuchet MS"/>
          <w:b w:val="0"/>
          <w:sz w:val="22"/>
          <w:szCs w:val="22"/>
          <w:lang w:val="en-GB"/>
        </w:rPr>
        <w:t>to indicate that the competent body to certify compliance with the obligations referred to in Law no. 68/1999 is as follows:</w:t>
      </w:r>
      <w:r w:rsidR="005109CF" w:rsidRPr="005109CF">
        <w:rPr>
          <w:rFonts w:ascii="Trebuchet MS" w:eastAsia="Arial Unicode MS" w:hAnsi="Trebuchet MS"/>
          <w:sz w:val="22"/>
          <w:szCs w:val="22"/>
          <w:lang w:val="en-GB"/>
        </w:rPr>
        <w:t xml:space="preserve"> </w:t>
      </w:r>
      <w:r w:rsidR="004E1F89" w:rsidRPr="005109CF">
        <w:rPr>
          <w:rFonts w:ascii="Trebuchet MS" w:eastAsia="Arial Unicode MS" w:hAnsi="Trebuchet MS"/>
          <w:b w:val="0"/>
          <w:sz w:val="22"/>
          <w:szCs w:val="22"/>
          <w:lang w:val="en-GB"/>
        </w:rPr>
        <w:t>_________________________________</w:t>
      </w:r>
      <w:r w:rsidR="00DC2A66">
        <w:rPr>
          <w:rFonts w:ascii="Trebuchet MS" w:eastAsia="Arial Unicode MS" w:hAnsi="Trebuchet MS"/>
          <w:b w:val="0"/>
          <w:sz w:val="22"/>
          <w:szCs w:val="22"/>
          <w:lang w:val="en-GB"/>
        </w:rPr>
        <w:t>___________</w:t>
      </w:r>
      <w:r w:rsidR="004E1F89" w:rsidRPr="005109CF">
        <w:rPr>
          <w:rFonts w:ascii="Trebuchet MS" w:eastAsia="Arial Unicode MS" w:hAnsi="Trebuchet MS"/>
          <w:b w:val="0"/>
          <w:sz w:val="22"/>
          <w:szCs w:val="22"/>
          <w:lang w:val="en-GB"/>
        </w:rPr>
        <w:t>_________;</w:t>
      </w:r>
    </w:p>
    <w:p w14:paraId="7326BBDB" w14:textId="77777777" w:rsidR="00C55C0C" w:rsidRDefault="00C55C0C" w:rsidP="00C55C0C">
      <w:pPr>
        <w:pStyle w:val="Titolo"/>
        <w:pBdr>
          <w:bottom w:val="single" w:sz="12" w:space="0" w:color="auto"/>
        </w:pBdr>
        <w:spacing w:line="360" w:lineRule="auto"/>
        <w:jc w:val="left"/>
        <w:rPr>
          <w:rFonts w:ascii="Trebuchet MS" w:eastAsia="Arial Unicode MS" w:hAnsi="Trebuchet MS"/>
          <w:b w:val="0"/>
          <w:sz w:val="22"/>
          <w:szCs w:val="22"/>
          <w:lang w:val="en-GB"/>
        </w:rPr>
      </w:pPr>
    </w:p>
    <w:p w14:paraId="34255BF7" w14:textId="33952188"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Pr>
          <w:rFonts w:ascii="Trebuchet MS" w:eastAsia="Arial Unicode MS" w:hAnsi="Trebuchet MS"/>
          <w:b w:val="0"/>
          <w:sz w:val="22"/>
          <w:szCs w:val="22"/>
          <w:lang w:val="en-GB"/>
        </w:rPr>
        <w:t xml:space="preserve"> </w:t>
      </w: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i/>
          <w:sz w:val="22"/>
          <w:szCs w:val="22"/>
          <w:lang w:val="en-GB"/>
        </w:rPr>
        <w:t xml:space="preserve">(for operators who employ more than fifty employees) pursuant to art. 47, paragraphs 2 and 3 of Legislative Decree no. 77/2021 </w:t>
      </w:r>
      <w:bookmarkStart w:id="4" w:name="_Hlk135224920"/>
      <w:bookmarkEnd w:id="4"/>
      <w:r w:rsidR="005109CF" w:rsidRPr="005109CF">
        <w:rPr>
          <w:rFonts w:ascii="Trebuchet MS" w:eastAsia="Arial Unicode MS" w:hAnsi="Trebuchet MS"/>
          <w:b w:val="0"/>
          <w:sz w:val="22"/>
          <w:szCs w:val="22"/>
          <w:lang w:val="en-GB"/>
        </w:rPr>
        <w:t xml:space="preserve">(Simplification </w:t>
      </w:r>
      <w:r w:rsidR="00DC2A66">
        <w:rPr>
          <w:rFonts w:ascii="Trebuchet MS" w:eastAsia="Arial Unicode MS" w:hAnsi="Trebuchet MS"/>
          <w:b w:val="0"/>
          <w:sz w:val="22"/>
          <w:szCs w:val="22"/>
          <w:lang w:val="en-GB"/>
        </w:rPr>
        <w:t xml:space="preserve">Bis </w:t>
      </w:r>
      <w:r w:rsidR="005109CF" w:rsidRPr="005109CF">
        <w:rPr>
          <w:rFonts w:ascii="Trebuchet MS" w:eastAsia="Arial Unicode MS" w:hAnsi="Trebuchet MS"/>
          <w:b w:val="0"/>
          <w:sz w:val="22"/>
          <w:szCs w:val="22"/>
          <w:lang w:val="en-GB"/>
        </w:rPr>
        <w:t xml:space="preserve">Decree), converted into Law no. 108/2021 to undertake to submit, under penalty of revocation of the assignment, a copy of the latest report on the situation of personnel, pursuant to art. 46 of Legislative Decree no. 198 of 11 April 2006, with certification of its compliance with </w:t>
      </w:r>
      <w:r w:rsidR="00DC2A66">
        <w:rPr>
          <w:rFonts w:ascii="Trebuchet MS" w:eastAsia="Arial Unicode MS" w:hAnsi="Trebuchet MS"/>
          <w:b w:val="0"/>
          <w:sz w:val="22"/>
          <w:szCs w:val="22"/>
          <w:lang w:val="en-GB"/>
        </w:rPr>
        <w:t xml:space="preserve">the </w:t>
      </w:r>
      <w:r w:rsidR="00F0589B">
        <w:rPr>
          <w:rFonts w:ascii="Trebuchet MS" w:eastAsia="Arial Unicode MS" w:hAnsi="Trebuchet MS"/>
          <w:b w:val="0"/>
          <w:sz w:val="22"/>
          <w:szCs w:val="22"/>
          <w:lang w:val="en-GB"/>
        </w:rPr>
        <w:t>certification</w:t>
      </w:r>
      <w:r w:rsidR="00DC2A66">
        <w:rPr>
          <w:rFonts w:ascii="Trebuchet MS" w:eastAsia="Arial Unicode MS" w:hAnsi="Trebuchet MS"/>
          <w:b w:val="0"/>
          <w:sz w:val="22"/>
          <w:szCs w:val="22"/>
          <w:lang w:val="en-GB"/>
        </w:rPr>
        <w:t xml:space="preserve"> </w:t>
      </w:r>
      <w:r w:rsidR="005109CF" w:rsidRPr="005109CF">
        <w:rPr>
          <w:rFonts w:ascii="Trebuchet MS" w:eastAsia="Arial Unicode MS" w:hAnsi="Trebuchet MS"/>
          <w:b w:val="0"/>
          <w:sz w:val="22"/>
          <w:szCs w:val="22"/>
          <w:lang w:val="en-GB"/>
        </w:rPr>
        <w:t xml:space="preserve">that may have already been transmitted to the company trade union representatives and to the </w:t>
      </w:r>
      <w:r w:rsidR="00F0589B" w:rsidRPr="00F0589B">
        <w:rPr>
          <w:rFonts w:ascii="Trebuchet MS" w:eastAsia="Arial Unicode MS" w:hAnsi="Trebuchet MS"/>
          <w:b w:val="0"/>
          <w:sz w:val="22"/>
          <w:szCs w:val="22"/>
          <w:lang w:val="en-GB"/>
        </w:rPr>
        <w:t>regional council</w:t>
      </w:r>
      <w:r w:rsidR="00F0589B">
        <w:rPr>
          <w:rFonts w:ascii="Trebuchet MS" w:eastAsia="Arial Unicode MS" w:hAnsi="Trebuchet MS"/>
          <w:b w:val="0"/>
          <w:sz w:val="22"/>
          <w:szCs w:val="22"/>
          <w:lang w:val="en-GB"/>
        </w:rPr>
        <w:t>l</w:t>
      </w:r>
      <w:r w:rsidR="00F0589B" w:rsidRPr="00F0589B">
        <w:rPr>
          <w:rFonts w:ascii="Trebuchet MS" w:eastAsia="Arial Unicode MS" w:hAnsi="Trebuchet MS"/>
          <w:b w:val="0"/>
          <w:sz w:val="22"/>
          <w:szCs w:val="22"/>
          <w:lang w:val="en-GB"/>
        </w:rPr>
        <w:t>ors of equality</w:t>
      </w:r>
      <w:r w:rsidR="00F0589B">
        <w:rPr>
          <w:rFonts w:ascii="Trebuchet MS" w:eastAsia="Arial Unicode MS" w:hAnsi="Trebuchet MS"/>
          <w:b w:val="0"/>
          <w:sz w:val="22"/>
          <w:szCs w:val="22"/>
          <w:lang w:val="en-GB"/>
        </w:rPr>
        <w:t xml:space="preserve">  </w:t>
      </w:r>
      <w:r w:rsidR="005109CF" w:rsidRPr="005109CF">
        <w:rPr>
          <w:rFonts w:ascii="Trebuchet MS" w:eastAsia="Arial Unicode MS" w:hAnsi="Trebuchet MS"/>
          <w:b w:val="0"/>
          <w:sz w:val="22"/>
          <w:szCs w:val="22"/>
          <w:lang w:val="en-GB"/>
        </w:rPr>
        <w:t xml:space="preserve">or, in </w:t>
      </w:r>
      <w:r w:rsidR="00F0589B">
        <w:rPr>
          <w:rFonts w:ascii="Trebuchet MS" w:eastAsia="Arial Unicode MS" w:hAnsi="Trebuchet MS"/>
          <w:b w:val="0"/>
          <w:sz w:val="22"/>
          <w:szCs w:val="22"/>
          <w:lang w:val="en-GB"/>
        </w:rPr>
        <w:t>case</w:t>
      </w:r>
      <w:r w:rsidR="005109CF" w:rsidRPr="005109CF">
        <w:rPr>
          <w:rFonts w:ascii="Trebuchet MS" w:eastAsia="Arial Unicode MS" w:hAnsi="Trebuchet MS"/>
          <w:b w:val="0"/>
          <w:sz w:val="22"/>
          <w:szCs w:val="22"/>
          <w:lang w:val="en-GB"/>
        </w:rPr>
        <w:t xml:space="preserve"> of non-compliance with the terms of delivery to the aforementioned bodies, </w:t>
      </w:r>
      <w:r w:rsidR="00F0589B">
        <w:rPr>
          <w:rFonts w:ascii="Trebuchet MS" w:eastAsia="Arial Unicode MS" w:hAnsi="Trebuchet MS"/>
          <w:b w:val="0"/>
          <w:sz w:val="22"/>
          <w:szCs w:val="22"/>
          <w:lang w:val="en-GB"/>
        </w:rPr>
        <w:t>a statement regarding the</w:t>
      </w:r>
      <w:r w:rsidR="005109CF" w:rsidRPr="005109CF">
        <w:rPr>
          <w:rFonts w:ascii="Trebuchet MS" w:eastAsia="Arial Unicode MS" w:hAnsi="Trebuchet MS"/>
          <w:b w:val="0"/>
          <w:sz w:val="22"/>
          <w:szCs w:val="22"/>
          <w:lang w:val="en-GB"/>
        </w:rPr>
        <w:t xml:space="preserve"> </w:t>
      </w:r>
      <w:r w:rsidR="00F0589B">
        <w:rPr>
          <w:rFonts w:ascii="Trebuchet MS" w:eastAsia="Arial Unicode MS" w:hAnsi="Trebuchet MS"/>
          <w:b w:val="0"/>
          <w:sz w:val="22"/>
          <w:szCs w:val="22"/>
          <w:lang w:val="en-GB"/>
        </w:rPr>
        <w:t xml:space="preserve">concurrent </w:t>
      </w:r>
      <w:r w:rsidR="005109CF" w:rsidRPr="005109CF">
        <w:rPr>
          <w:rFonts w:ascii="Trebuchet MS" w:eastAsia="Arial Unicode MS" w:hAnsi="Trebuchet MS"/>
          <w:b w:val="0"/>
          <w:sz w:val="22"/>
          <w:szCs w:val="22"/>
          <w:lang w:val="en-GB"/>
        </w:rPr>
        <w:t xml:space="preserve">transmission to the </w:t>
      </w:r>
      <w:r w:rsidR="00F0589B">
        <w:rPr>
          <w:rFonts w:ascii="Trebuchet MS" w:eastAsia="Arial Unicode MS" w:hAnsi="Trebuchet MS"/>
          <w:b w:val="0"/>
          <w:sz w:val="22"/>
          <w:szCs w:val="22"/>
          <w:lang w:val="en-GB"/>
        </w:rPr>
        <w:t>above mentioned representatives/councillors</w:t>
      </w:r>
      <w:r w:rsidR="005109CF" w:rsidRPr="005109CF">
        <w:rPr>
          <w:rFonts w:ascii="Trebuchet MS" w:eastAsia="Arial Unicode MS" w:hAnsi="Trebuchet MS"/>
          <w:b w:val="0"/>
          <w:sz w:val="22"/>
          <w:szCs w:val="22"/>
          <w:lang w:val="en-GB"/>
        </w:rPr>
        <w:t xml:space="preserve"> (Article 47, paragraph 2 of Legislative Decree 77/2021);</w:t>
      </w:r>
      <w:bookmarkStart w:id="5" w:name="_Hlk135226323"/>
    </w:p>
    <w:p w14:paraId="4AF71112"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p w14:paraId="6B36E251" w14:textId="77777777" w:rsidR="00C55C0C" w:rsidRDefault="002D281A" w:rsidP="00C55C0C">
      <w:pPr>
        <w:pStyle w:val="Titolo"/>
        <w:pBdr>
          <w:bottom w:val="single" w:sz="12" w:space="0" w:color="auto"/>
        </w:pBdr>
        <w:spacing w:line="360" w:lineRule="auto"/>
        <w:jc w:val="both"/>
        <w:rPr>
          <w:rFonts w:ascii="Trebuchet MS" w:eastAsia="Arial Unicode MS" w:hAnsi="Trebuchet MS"/>
          <w:b w:val="0"/>
          <w:bCs/>
          <w:sz w:val="22"/>
          <w:szCs w:val="22"/>
          <w:lang w:val="en-GB"/>
        </w:rPr>
      </w:pPr>
      <w:r>
        <w:rPr>
          <w:rFonts w:ascii="Trebuchet MS" w:eastAsia="Arial Unicode MS" w:hAnsi="Trebuchet MS"/>
          <w:b w:val="0"/>
          <w:i/>
          <w:sz w:val="22"/>
          <w:szCs w:val="22"/>
          <w:lang w:val="en-GB"/>
        </w:rPr>
        <w:t xml:space="preserve"> </w:t>
      </w: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i/>
          <w:sz w:val="22"/>
          <w:szCs w:val="22"/>
          <w:lang w:val="en-GB"/>
        </w:rPr>
        <w:t>(for operators who employ a number of employees equal to or greater than fifteen and not exceeding fifty</w:t>
      </w:r>
      <w:bookmarkEnd w:id="5"/>
      <w:r w:rsidR="005109CF" w:rsidRPr="005109CF">
        <w:rPr>
          <w:rFonts w:ascii="Trebuchet MS" w:eastAsia="Arial Unicode MS" w:hAnsi="Trebuchet MS"/>
          <w:b w:val="0"/>
          <w:sz w:val="22"/>
          <w:szCs w:val="22"/>
          <w:lang w:val="en-GB"/>
        </w:rPr>
        <w:t xml:space="preserve">) to undertake to present as soon as possible and in any case within six months of the stipulation of the contract, under penalty of application of the penalties referred to in art. 47, paragraph 6 of Legislative Decree no. 77/2021 converted with Law no. 108/21, the gender report on the situation of male and female personnel referred to in art. 47 paragraph 3 of Legislative Decree no. 77/2021 (Decree Simplifications Bis), converted into Law no. 108/2021. The report is forwarded to the company trade union representatives and to the </w:t>
      </w:r>
      <w:r w:rsidR="00F0589B">
        <w:rPr>
          <w:rFonts w:ascii="Trebuchet MS" w:eastAsia="Arial Unicode MS" w:hAnsi="Trebuchet MS"/>
          <w:b w:val="0"/>
          <w:sz w:val="22"/>
          <w:szCs w:val="22"/>
          <w:lang w:val="en-GB"/>
        </w:rPr>
        <w:t xml:space="preserve">(female) councillor and </w:t>
      </w:r>
      <w:r w:rsidR="005109CF" w:rsidRPr="005109CF">
        <w:rPr>
          <w:rFonts w:ascii="Trebuchet MS" w:eastAsia="Arial Unicode MS" w:hAnsi="Trebuchet MS"/>
          <w:b w:val="0"/>
          <w:sz w:val="22"/>
          <w:szCs w:val="22"/>
          <w:lang w:val="en-GB"/>
        </w:rPr>
        <w:t>regional councillor</w:t>
      </w:r>
      <w:r w:rsidR="00F0589B">
        <w:rPr>
          <w:rFonts w:ascii="Trebuchet MS" w:eastAsia="Arial Unicode MS" w:hAnsi="Trebuchet MS"/>
          <w:b w:val="0"/>
          <w:sz w:val="22"/>
          <w:szCs w:val="22"/>
          <w:lang w:val="en-GB"/>
        </w:rPr>
        <w:t xml:space="preserve"> of equality</w:t>
      </w:r>
      <w:r w:rsidR="005109CF" w:rsidRPr="005109CF">
        <w:rPr>
          <w:rFonts w:ascii="Trebuchet MS" w:eastAsia="Arial Unicode MS" w:hAnsi="Trebuchet MS"/>
          <w:b w:val="0"/>
          <w:sz w:val="22"/>
          <w:szCs w:val="22"/>
          <w:lang w:val="en-GB"/>
        </w:rPr>
        <w:t>;</w:t>
      </w:r>
      <w:bookmarkStart w:id="6" w:name="_Hlk135392937"/>
      <w:bookmarkEnd w:id="6"/>
      <w:r w:rsidR="005F1D60" w:rsidRPr="005F1D60">
        <w:rPr>
          <w:rFonts w:ascii="Trebuchet MS" w:eastAsia="Arial Unicode MS" w:hAnsi="Trebuchet MS"/>
          <w:b w:val="0"/>
          <w:bCs/>
          <w:sz w:val="22"/>
          <w:szCs w:val="22"/>
          <w:lang w:val="en-GB"/>
        </w:rPr>
        <w:t xml:space="preserve"> </w:t>
      </w:r>
    </w:p>
    <w:p w14:paraId="328B1EF8"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p w14:paraId="17A5E33B" w14:textId="77777777" w:rsidR="00C55C0C" w:rsidRDefault="002D281A"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sidRPr="002D281A">
        <w:rPr>
          <w:rFonts w:ascii="Trebuchet MS" w:eastAsia="Arial Unicode MS" w:hAnsi="Trebuchet MS"/>
          <w:b w:val="0"/>
          <w:bCs/>
          <w:sz w:val="22"/>
          <w:szCs w:val="22"/>
          <w:lang w:val="en-GB"/>
        </w:rPr>
        <w:t></w:t>
      </w:r>
      <w:r>
        <w:rPr>
          <w:rFonts w:ascii="Trebuchet MS" w:eastAsia="Arial Unicode MS" w:hAnsi="Trebuchet MS"/>
          <w:b w:val="0"/>
          <w:bCs/>
          <w:sz w:val="22"/>
          <w:szCs w:val="22"/>
          <w:lang w:val="en-GB"/>
        </w:rPr>
        <w:t xml:space="preserve">  </w:t>
      </w:r>
      <w:r w:rsidR="00C55C0C">
        <w:rPr>
          <w:rFonts w:ascii="Trebuchet MS" w:eastAsia="Arial Unicode MS" w:hAnsi="Trebuchet MS"/>
          <w:b w:val="0"/>
          <w:bCs/>
          <w:sz w:val="22"/>
          <w:szCs w:val="22"/>
          <w:lang w:val="en-GB"/>
        </w:rPr>
        <w:t xml:space="preserve"> </w:t>
      </w:r>
      <w:r w:rsidR="005F1D60" w:rsidRPr="005F1D60">
        <w:rPr>
          <w:rFonts w:ascii="Trebuchet MS" w:eastAsia="Arial Unicode MS" w:hAnsi="Trebuchet MS"/>
          <w:b w:val="0"/>
          <w:bCs/>
          <w:i/>
          <w:sz w:val="22"/>
          <w:szCs w:val="22"/>
          <w:lang w:val="en-GB"/>
        </w:rPr>
        <w:t>(for operators who employ a number of employees equal to or greater than fifteen) to</w:t>
      </w:r>
      <w:bookmarkStart w:id="7" w:name="_Hlk135226548"/>
      <w:bookmarkEnd w:id="7"/>
      <w:r w:rsidR="005F1D60" w:rsidRPr="005F1D60">
        <w:rPr>
          <w:rFonts w:ascii="Trebuchet MS" w:eastAsia="Arial Unicode MS" w:hAnsi="Trebuchet MS"/>
          <w:b w:val="0"/>
          <w:bCs/>
          <w:i/>
          <w:sz w:val="22"/>
          <w:szCs w:val="22"/>
          <w:lang w:val="en-GB"/>
        </w:rPr>
        <w:t xml:space="preserve"> </w:t>
      </w:r>
      <w:r w:rsidR="005F1D60" w:rsidRPr="005F1D60">
        <w:rPr>
          <w:rFonts w:ascii="Trebuchet MS" w:eastAsia="Arial Unicode MS" w:hAnsi="Trebuchet MS"/>
          <w:b w:val="0"/>
          <w:bCs/>
          <w:sz w:val="22"/>
          <w:szCs w:val="22"/>
          <w:lang w:val="en-GB"/>
        </w:rPr>
        <w:t xml:space="preserve">undertake to present as soon as possible and in any case within six months of the conclusion of the contract, under penalty of application of the penalties referred to in art. </w:t>
      </w:r>
      <w:r w:rsidR="005F1D60" w:rsidRPr="005F1D60">
        <w:rPr>
          <w:rFonts w:ascii="Trebuchet MS" w:eastAsia="Arial Unicode MS" w:hAnsi="Trebuchet MS"/>
          <w:sz w:val="22"/>
          <w:szCs w:val="22"/>
          <w:lang w:val="en-GB"/>
        </w:rPr>
        <w:t xml:space="preserve"> </w:t>
      </w:r>
      <w:r w:rsidR="005F1D60" w:rsidRPr="005F1D60">
        <w:rPr>
          <w:rFonts w:ascii="Trebuchet MS" w:eastAsia="Arial Unicode MS" w:hAnsi="Trebuchet MS"/>
          <w:b w:val="0"/>
          <w:bCs/>
          <w:sz w:val="22"/>
          <w:szCs w:val="22"/>
          <w:lang w:val="en-GB"/>
        </w:rPr>
        <w:t>47, paragraph 6 of Legislative Decree no. 77/2021</w:t>
      </w:r>
      <w:r w:rsidR="005F1D60" w:rsidRPr="005F1D60">
        <w:rPr>
          <w:rFonts w:ascii="Trebuchet MS" w:eastAsia="Arial Unicode MS" w:hAnsi="Trebuchet MS"/>
          <w:sz w:val="22"/>
          <w:szCs w:val="22"/>
          <w:lang w:val="en-GB"/>
        </w:rPr>
        <w:t xml:space="preserve"> </w:t>
      </w:r>
      <w:r w:rsidR="005F1D60" w:rsidRPr="005F1D60">
        <w:rPr>
          <w:rFonts w:ascii="Trebuchet MS" w:eastAsia="Arial Unicode MS" w:hAnsi="Trebuchet MS"/>
          <w:b w:val="0"/>
          <w:sz w:val="22"/>
          <w:szCs w:val="22"/>
          <w:lang w:val="en-GB"/>
        </w:rPr>
        <w:t xml:space="preserve">converted with L. n. 108/21, the certification / declaration of the legal representative pursuant to art. 17 of Law no. 68 of 12 March 1999 on the right to work of people with disabilities, accompanied by a report on the </w:t>
      </w:r>
      <w:r w:rsidR="006F6DC7" w:rsidRPr="005F1D60">
        <w:rPr>
          <w:rFonts w:ascii="Trebuchet MS" w:eastAsia="Arial Unicode MS" w:hAnsi="Trebuchet MS"/>
          <w:b w:val="0"/>
          <w:sz w:val="22"/>
          <w:szCs w:val="22"/>
          <w:lang w:val="en-GB"/>
        </w:rPr>
        <w:t>fulfilment</w:t>
      </w:r>
      <w:r w:rsidR="005F1D60" w:rsidRPr="005F1D60">
        <w:rPr>
          <w:rFonts w:ascii="Trebuchet MS" w:eastAsia="Arial Unicode MS" w:hAnsi="Trebuchet MS"/>
          <w:b w:val="0"/>
          <w:sz w:val="22"/>
          <w:szCs w:val="22"/>
          <w:lang w:val="en-GB"/>
        </w:rPr>
        <w:t xml:space="preserve"> of the obligations referred to in the same law and any sanctions and measures </w:t>
      </w:r>
      <w:r w:rsidR="006F6DC7">
        <w:rPr>
          <w:rFonts w:ascii="Trebuchet MS" w:eastAsia="Arial Unicode MS" w:hAnsi="Trebuchet MS"/>
          <w:b w:val="0"/>
          <w:sz w:val="22"/>
          <w:szCs w:val="22"/>
          <w:lang w:val="en-GB"/>
        </w:rPr>
        <w:t xml:space="preserve">imposed </w:t>
      </w:r>
      <w:r w:rsidR="00425C1C">
        <w:rPr>
          <w:rFonts w:ascii="Trebuchet MS" w:eastAsia="Arial Unicode MS" w:hAnsi="Trebuchet MS"/>
          <w:b w:val="0"/>
          <w:sz w:val="22"/>
          <w:szCs w:val="22"/>
          <w:lang w:val="en-GB"/>
        </w:rPr>
        <w:t>on the company</w:t>
      </w:r>
      <w:r w:rsidR="005F1D60" w:rsidRPr="005F1D60">
        <w:rPr>
          <w:rFonts w:ascii="Trebuchet MS" w:eastAsia="Arial Unicode MS" w:hAnsi="Trebuchet MS"/>
          <w:b w:val="0"/>
          <w:sz w:val="22"/>
          <w:szCs w:val="22"/>
          <w:lang w:val="en-GB"/>
        </w:rPr>
        <w:t xml:space="preserve"> </w:t>
      </w:r>
      <w:r w:rsidR="00425C1C">
        <w:rPr>
          <w:rFonts w:ascii="Trebuchet MS" w:eastAsia="Arial Unicode MS" w:hAnsi="Trebuchet MS"/>
          <w:b w:val="0"/>
          <w:sz w:val="22"/>
          <w:szCs w:val="22"/>
          <w:lang w:val="en-GB"/>
        </w:rPr>
        <w:t>during</w:t>
      </w:r>
      <w:r w:rsidR="005F1D60" w:rsidRPr="005F1D60">
        <w:rPr>
          <w:rFonts w:ascii="Trebuchet MS" w:eastAsia="Arial Unicode MS" w:hAnsi="Trebuchet MS"/>
          <w:b w:val="0"/>
          <w:sz w:val="22"/>
          <w:szCs w:val="22"/>
          <w:lang w:val="en-GB"/>
        </w:rPr>
        <w:t xml:space="preserve"> the last three years. The report shall be forwarded to the company trade union representatives.</w:t>
      </w:r>
      <w:bookmarkStart w:id="8" w:name="_Hlk135227598"/>
      <w:bookmarkEnd w:id="8"/>
    </w:p>
    <w:p w14:paraId="0CED46F5"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p w14:paraId="351C0741" w14:textId="77777777" w:rsidR="00C55C0C" w:rsidRDefault="00BC0436"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Pr>
          <w:rFonts w:ascii="Trebuchet MS" w:eastAsia="Arial Unicode MS" w:hAnsi="Trebuchet MS"/>
          <w:b w:val="0"/>
          <w:i/>
          <w:sz w:val="22"/>
          <w:szCs w:val="22"/>
          <w:lang w:val="en-GB"/>
        </w:rPr>
        <w:t xml:space="preserve"> </w:t>
      </w:r>
      <w:r w:rsidRPr="00BC0436">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F1D60" w:rsidRPr="005F1D60">
        <w:rPr>
          <w:rFonts w:ascii="Trebuchet MS" w:eastAsia="Arial Unicode MS" w:hAnsi="Trebuchet MS"/>
          <w:b w:val="0"/>
          <w:i/>
          <w:sz w:val="22"/>
          <w:szCs w:val="22"/>
          <w:lang w:val="en-GB"/>
        </w:rPr>
        <w:t>(for economic operators employing fifteen or more employees and not more than fifty</w:t>
      </w:r>
      <w:r w:rsidR="005F1D60" w:rsidRPr="005F1D60">
        <w:rPr>
          <w:rFonts w:ascii="Trebuchet MS" w:eastAsia="Arial Unicode MS" w:hAnsi="Trebuchet MS"/>
          <w:b w:val="0"/>
          <w:sz w:val="22"/>
          <w:szCs w:val="22"/>
          <w:lang w:val="en-GB"/>
        </w:rPr>
        <w:t xml:space="preserve">), that </w:t>
      </w:r>
      <w:r w:rsidR="00425C1C">
        <w:rPr>
          <w:rFonts w:ascii="Trebuchet MS" w:eastAsia="Arial Unicode MS" w:hAnsi="Trebuchet MS"/>
          <w:b w:val="0"/>
          <w:sz w:val="22"/>
          <w:szCs w:val="22"/>
          <w:lang w:val="en-GB"/>
        </w:rPr>
        <w:t xml:space="preserve"> </w:t>
      </w:r>
      <w:r w:rsidR="005F1D60" w:rsidRPr="005F1D60">
        <w:rPr>
          <w:rFonts w:ascii="Trebuchet MS" w:eastAsia="Arial Unicode MS" w:hAnsi="Trebuchet MS"/>
          <w:b w:val="0"/>
          <w:sz w:val="22"/>
          <w:szCs w:val="22"/>
          <w:lang w:val="en-GB"/>
        </w:rPr>
        <w:t xml:space="preserve">there has been no failure to produce </w:t>
      </w:r>
      <w:r w:rsidR="00425C1C" w:rsidRPr="00425C1C">
        <w:rPr>
          <w:rFonts w:ascii="Trebuchet MS" w:eastAsia="Arial Unicode MS" w:hAnsi="Trebuchet MS"/>
          <w:b w:val="0"/>
          <w:sz w:val="22"/>
          <w:szCs w:val="22"/>
          <w:lang w:val="en-GB"/>
        </w:rPr>
        <w:t xml:space="preserve">to the contracting station of </w:t>
      </w:r>
      <w:r w:rsidR="005F1D60" w:rsidRPr="005F1D60">
        <w:rPr>
          <w:rFonts w:ascii="Trebuchet MS" w:eastAsia="Arial Unicode MS" w:hAnsi="Trebuchet MS"/>
          <w:b w:val="0"/>
          <w:sz w:val="22"/>
          <w:szCs w:val="22"/>
          <w:lang w:val="en-GB"/>
        </w:rPr>
        <w:t xml:space="preserve">a previous contract, financed in whole or in part with PNRR </w:t>
      </w:r>
      <w:r w:rsidR="00425C1C">
        <w:rPr>
          <w:rFonts w:ascii="Trebuchet MS" w:eastAsia="Arial Unicode MS" w:hAnsi="Trebuchet MS"/>
          <w:b w:val="0"/>
          <w:sz w:val="22"/>
          <w:szCs w:val="22"/>
          <w:lang w:val="en-GB"/>
        </w:rPr>
        <w:t xml:space="preserve">as well as </w:t>
      </w:r>
      <w:r w:rsidR="005F1D60" w:rsidRPr="005F1D60">
        <w:rPr>
          <w:rFonts w:ascii="Trebuchet MS" w:eastAsia="Arial Unicode MS" w:hAnsi="Trebuchet MS"/>
          <w:b w:val="0"/>
          <w:sz w:val="22"/>
          <w:szCs w:val="22"/>
          <w:lang w:val="en-GB"/>
        </w:rPr>
        <w:t>PNC funds</w:t>
      </w:r>
      <w:r w:rsidR="00425C1C">
        <w:rPr>
          <w:rFonts w:ascii="Trebuchet MS" w:eastAsia="Arial Unicode MS" w:hAnsi="Trebuchet MS"/>
          <w:b w:val="0"/>
          <w:sz w:val="22"/>
          <w:szCs w:val="22"/>
          <w:lang w:val="en-GB"/>
        </w:rPr>
        <w:t xml:space="preserve"> - </w:t>
      </w:r>
      <w:r w:rsidR="005F1D60" w:rsidRPr="005F1D60">
        <w:rPr>
          <w:rFonts w:ascii="Trebuchet MS" w:eastAsia="Arial Unicode MS" w:hAnsi="Trebuchet MS"/>
          <w:b w:val="0"/>
          <w:sz w:val="22"/>
          <w:szCs w:val="22"/>
          <w:lang w:val="en-GB"/>
        </w:rPr>
        <w:t xml:space="preserve"> during the twelve months preceding the deadline for submission of the tender</w:t>
      </w:r>
      <w:r w:rsidR="00425C1C">
        <w:rPr>
          <w:rFonts w:ascii="Trebuchet MS" w:eastAsia="Arial Unicode MS" w:hAnsi="Trebuchet MS"/>
          <w:b w:val="0"/>
          <w:sz w:val="22"/>
          <w:szCs w:val="22"/>
          <w:lang w:val="en-GB"/>
        </w:rPr>
        <w:t xml:space="preserve"> - </w:t>
      </w:r>
      <w:r w:rsidR="005F1D60" w:rsidRPr="005F1D60">
        <w:rPr>
          <w:rFonts w:ascii="Trebuchet MS" w:eastAsia="Arial Unicode MS" w:hAnsi="Trebuchet MS"/>
          <w:b w:val="0"/>
          <w:sz w:val="22"/>
          <w:szCs w:val="22"/>
          <w:lang w:val="en-GB"/>
        </w:rPr>
        <w:t xml:space="preserve">  the report referred to in Article 47, paragraph 3, D.L. 77/21 converted into L. n. 108/21;</w:t>
      </w:r>
    </w:p>
    <w:p w14:paraId="3B2A1FBB" w14:textId="77777777" w:rsidR="00C55C0C" w:rsidRDefault="005F1D60"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sidRPr="005F1D60">
        <w:rPr>
          <w:rFonts w:ascii="Trebuchet MS" w:eastAsia="Arial Unicode MS" w:hAnsi="Trebuchet MS"/>
          <w:b w:val="0"/>
          <w:sz w:val="22"/>
          <w:szCs w:val="22"/>
          <w:lang w:val="en-GB"/>
        </w:rPr>
        <w:t xml:space="preserve">It should be noted that in </w:t>
      </w:r>
      <w:r w:rsidR="00425C1C">
        <w:rPr>
          <w:rFonts w:ascii="Trebuchet MS" w:eastAsia="Arial Unicode MS" w:hAnsi="Trebuchet MS"/>
          <w:b w:val="0"/>
          <w:sz w:val="22"/>
          <w:szCs w:val="22"/>
          <w:lang w:val="en-GB"/>
        </w:rPr>
        <w:t>case</w:t>
      </w:r>
      <w:r w:rsidRPr="005F1D60">
        <w:rPr>
          <w:rFonts w:ascii="Trebuchet MS" w:eastAsia="Arial Unicode MS" w:hAnsi="Trebuchet MS"/>
          <w:b w:val="0"/>
          <w:sz w:val="22"/>
          <w:szCs w:val="22"/>
          <w:lang w:val="en-GB"/>
        </w:rPr>
        <w:t xml:space="preserve"> of false declaration and verification of the aforementioned violation, the economic operator will be excluded from the tender procedure;</w:t>
      </w:r>
      <w:bookmarkStart w:id="9" w:name="_Hlk141301190"/>
    </w:p>
    <w:p w14:paraId="3996E625"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bookmarkEnd w:id="9"/>
    <w:p w14:paraId="2E59B68D" w14:textId="1D8E96DA" w:rsidR="00C55C0C" w:rsidRDefault="005F1D60"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sidRPr="005F1D60">
        <w:rPr>
          <w:rFonts w:ascii="Trebuchet MS" w:eastAsia="Arial Unicode MS" w:hAnsi="Trebuchet MS"/>
          <w:b w:val="0"/>
          <w:sz w:val="22"/>
          <w:szCs w:val="22"/>
          <w:lang w:val="en-GB"/>
        </w:rPr>
        <w:t>to undertake to comply with the specific obligations of the PNRR, including the principle of not causing significant damage to the environmental objectives cd. "Do No Significant Harm" (DNSH) pursuant to Article 17 of Regulation (EU) 2020/852 of the European Parliament and of the Council of 18 June 2020, as well as the principle of contribution to the climate objective, moreover in accordance with the requirements of the "Guidelines for carrying out control and reporting activities of PNRR interventions under the responsibility of central administrations and implementing subjects";</w:t>
      </w:r>
    </w:p>
    <w:p w14:paraId="7C888CCD"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p w14:paraId="4FAA0164" w14:textId="77777777" w:rsidR="00C55C0C" w:rsidRDefault="005F1D60"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sidRPr="005F1D60">
        <w:rPr>
          <w:rFonts w:ascii="Trebuchet MS" w:eastAsia="Arial Unicode MS" w:hAnsi="Trebuchet MS"/>
          <w:b w:val="0"/>
          <w:sz w:val="22"/>
          <w:szCs w:val="22"/>
          <w:lang w:val="en-GB"/>
        </w:rPr>
        <w:t xml:space="preserve">to be aware that the Contracting Authority may proceed with the start of execution </w:t>
      </w:r>
      <w:r w:rsidR="005D5CFD">
        <w:rPr>
          <w:rFonts w:ascii="Trebuchet MS" w:eastAsia="Arial Unicode MS" w:hAnsi="Trebuchet MS"/>
          <w:b w:val="0"/>
          <w:sz w:val="22"/>
          <w:szCs w:val="22"/>
          <w:lang w:val="en-GB"/>
        </w:rPr>
        <w:t>on</w:t>
      </w:r>
      <w:r w:rsidRPr="005F1D60">
        <w:rPr>
          <w:rFonts w:ascii="Trebuchet MS" w:eastAsia="Arial Unicode MS" w:hAnsi="Trebuchet MS"/>
          <w:b w:val="0"/>
          <w:sz w:val="22"/>
          <w:szCs w:val="22"/>
          <w:lang w:val="en-GB"/>
        </w:rPr>
        <w:t xml:space="preserve"> a</w:t>
      </w:r>
      <w:r w:rsidR="005D5CFD">
        <w:rPr>
          <w:rFonts w:ascii="Trebuchet MS" w:eastAsia="Arial Unicode MS" w:hAnsi="Trebuchet MS"/>
          <w:b w:val="0"/>
          <w:sz w:val="22"/>
          <w:szCs w:val="22"/>
          <w:lang w:val="en-GB"/>
        </w:rPr>
        <w:t>n</w:t>
      </w:r>
      <w:r w:rsidRPr="005F1D60">
        <w:rPr>
          <w:rFonts w:ascii="Trebuchet MS" w:eastAsia="Arial Unicode MS" w:hAnsi="Trebuchet MS"/>
          <w:b w:val="0"/>
          <w:sz w:val="22"/>
          <w:szCs w:val="22"/>
          <w:lang w:val="en-GB"/>
        </w:rPr>
        <w:t xml:space="preserve"> urgency </w:t>
      </w:r>
      <w:r w:rsidR="005D5CFD">
        <w:rPr>
          <w:rFonts w:ascii="Trebuchet MS" w:eastAsia="Arial Unicode MS" w:hAnsi="Trebuchet MS"/>
          <w:b w:val="0"/>
          <w:sz w:val="22"/>
          <w:szCs w:val="22"/>
          <w:lang w:val="en-GB"/>
        </w:rPr>
        <w:t xml:space="preserve">basis </w:t>
      </w:r>
      <w:r w:rsidRPr="005F1D60">
        <w:rPr>
          <w:rFonts w:ascii="Trebuchet MS" w:eastAsia="Arial Unicode MS" w:hAnsi="Trebuchet MS"/>
          <w:b w:val="0"/>
          <w:sz w:val="22"/>
          <w:szCs w:val="22"/>
          <w:lang w:val="en-GB"/>
        </w:rPr>
        <w:t xml:space="preserve">pursuant to art. 32 of the Code, as well as pursuant to art. 8, paragraph 1 letter a) of Law no. 120/2020 and subsequent amendments, should circumstances of necessity and urgency arise for compliance with the terms set by the </w:t>
      </w:r>
      <w:r w:rsidR="005D5CFD">
        <w:rPr>
          <w:rFonts w:ascii="Trebuchet MS" w:eastAsia="Arial Unicode MS" w:hAnsi="Trebuchet MS"/>
          <w:b w:val="0"/>
          <w:sz w:val="22"/>
          <w:szCs w:val="22"/>
          <w:lang w:val="en-GB"/>
        </w:rPr>
        <w:t xml:space="preserve">institution providing </w:t>
      </w:r>
      <w:r w:rsidRPr="005F1D60">
        <w:rPr>
          <w:rFonts w:ascii="Trebuchet MS" w:eastAsia="Arial Unicode MS" w:hAnsi="Trebuchet MS"/>
          <w:b w:val="0"/>
          <w:sz w:val="22"/>
          <w:szCs w:val="22"/>
          <w:lang w:val="en-GB"/>
        </w:rPr>
        <w:t>co-financing</w:t>
      </w:r>
      <w:r w:rsidR="005D5CFD">
        <w:rPr>
          <w:rFonts w:ascii="Trebuchet MS" w:eastAsia="Arial Unicode MS" w:hAnsi="Trebuchet MS"/>
          <w:b w:val="0"/>
          <w:sz w:val="22"/>
          <w:szCs w:val="22"/>
          <w:lang w:val="en-GB"/>
        </w:rPr>
        <w:t>.</w:t>
      </w:r>
    </w:p>
    <w:p w14:paraId="633D3506"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p w14:paraId="79128E2C" w14:textId="77777777" w:rsidR="00C55C0C" w:rsidRDefault="004E1F89"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sidRPr="005F1D60">
        <w:rPr>
          <w:rFonts w:ascii="Trebuchet MS" w:eastAsia="Arial Unicode MS" w:hAnsi="Trebuchet MS"/>
          <w:b w:val="0"/>
          <w:sz w:val="22"/>
          <w:szCs w:val="22"/>
          <w:lang w:val="en-GB"/>
        </w:rPr>
        <w:tab/>
      </w:r>
      <w:r w:rsidR="005F1D60" w:rsidRPr="005F1D60">
        <w:rPr>
          <w:rFonts w:ascii="Trebuchet MS" w:eastAsia="Arial Unicode MS" w:hAnsi="Trebuchet MS"/>
          <w:b w:val="0"/>
          <w:bCs/>
          <w:sz w:val="22"/>
          <w:szCs w:val="22"/>
          <w:lang w:val="en-GB"/>
        </w:rPr>
        <w:t>In faith</w:t>
      </w:r>
      <w:r w:rsidR="005F1D60" w:rsidRPr="005F1D60">
        <w:rPr>
          <w:rFonts w:ascii="Trebuchet MS" w:eastAsia="Arial Unicode MS" w:hAnsi="Trebuchet MS"/>
          <w:b w:val="0"/>
          <w:bCs/>
          <w:sz w:val="22"/>
          <w:szCs w:val="22"/>
          <w:lang w:val="en-GB"/>
        </w:rPr>
        <w:tab/>
      </w:r>
      <w:r w:rsidR="00BC0436">
        <w:rPr>
          <w:rFonts w:ascii="Trebuchet MS" w:eastAsia="Arial Unicode MS" w:hAnsi="Trebuchet MS"/>
          <w:b w:val="0"/>
          <w:bCs/>
          <w:sz w:val="22"/>
          <w:szCs w:val="22"/>
          <w:lang w:val="en-GB"/>
        </w:rPr>
        <w:t xml:space="preserve"> </w:t>
      </w:r>
    </w:p>
    <w:p w14:paraId="16890C32" w14:textId="0F6BAAB4" w:rsidR="00BC0436" w:rsidRDefault="004E1F89" w:rsidP="00C55C0C">
      <w:pPr>
        <w:pStyle w:val="Titolo"/>
        <w:pBdr>
          <w:bottom w:val="single" w:sz="12" w:space="0" w:color="auto"/>
        </w:pBdr>
        <w:spacing w:line="360" w:lineRule="auto"/>
        <w:jc w:val="both"/>
        <w:rPr>
          <w:rFonts w:ascii="Trebuchet MS" w:eastAsia="Arial Unicode MS" w:hAnsi="Trebuchet MS"/>
          <w:sz w:val="22"/>
          <w:szCs w:val="22"/>
          <w:lang w:val="en-GB"/>
        </w:rPr>
      </w:pPr>
      <w:r w:rsidRPr="005F1D60">
        <w:rPr>
          <w:rFonts w:ascii="Trebuchet MS" w:eastAsia="Arial Unicode MS" w:hAnsi="Trebuchet MS"/>
          <w:sz w:val="22"/>
          <w:szCs w:val="22"/>
          <w:lang w:val="en-GB"/>
        </w:rPr>
        <w:tab/>
      </w:r>
      <w:r w:rsidR="005F1D60" w:rsidRPr="00BC0436">
        <w:rPr>
          <w:rFonts w:ascii="Trebuchet MS" w:eastAsia="Arial Unicode MS" w:hAnsi="Trebuchet MS"/>
          <w:b w:val="0"/>
          <w:bCs/>
          <w:sz w:val="22"/>
          <w:szCs w:val="22"/>
          <w:lang w:val="en-GB"/>
        </w:rPr>
        <w:t>Place, date</w:t>
      </w:r>
      <w:r w:rsidR="005F1D60" w:rsidRPr="00A21925">
        <w:rPr>
          <w:rFonts w:ascii="Trebuchet MS" w:eastAsia="Arial Unicode MS" w:hAnsi="Trebuchet MS"/>
          <w:sz w:val="22"/>
          <w:szCs w:val="22"/>
          <w:lang w:val="en-GB"/>
        </w:rPr>
        <w:t xml:space="preserve"> </w:t>
      </w:r>
      <w:r w:rsidRPr="00A21925">
        <w:rPr>
          <w:rFonts w:ascii="Trebuchet MS" w:eastAsia="Arial Unicode MS" w:hAnsi="Trebuchet MS"/>
          <w:sz w:val="22"/>
          <w:szCs w:val="22"/>
          <w:lang w:val="en-GB"/>
        </w:rPr>
        <w:t>__________________</w:t>
      </w:r>
      <w:r w:rsidRPr="00A21925">
        <w:rPr>
          <w:rFonts w:ascii="Trebuchet MS" w:eastAsia="Arial Unicode MS" w:hAnsi="Trebuchet MS"/>
          <w:sz w:val="22"/>
          <w:szCs w:val="22"/>
          <w:lang w:val="en-GB"/>
        </w:rPr>
        <w:tab/>
      </w:r>
      <w:r w:rsidR="005F1D60" w:rsidRPr="00BC0436">
        <w:rPr>
          <w:rFonts w:ascii="Trebuchet MS" w:hAnsi="Trebuchet MS" w:cs="Tahoma"/>
          <w:b w:val="0"/>
          <w:bCs/>
          <w:sz w:val="22"/>
          <w:szCs w:val="22"/>
          <w:lang w:val="en-GB"/>
        </w:rPr>
        <w:t>stamp,</w:t>
      </w:r>
      <w:r w:rsidR="005F1D60" w:rsidRPr="00A21925">
        <w:rPr>
          <w:rFonts w:ascii="Trebuchet MS" w:hAnsi="Trebuchet MS" w:cs="Tahoma"/>
          <w:sz w:val="22"/>
          <w:szCs w:val="22"/>
          <w:lang w:val="en-GB"/>
        </w:rPr>
        <w:t xml:space="preserve"> </w:t>
      </w:r>
      <w:r w:rsidR="005F1D60" w:rsidRPr="00BC0436">
        <w:rPr>
          <w:rFonts w:ascii="Trebuchet MS" w:hAnsi="Trebuchet MS" w:cs="Tahoma"/>
          <w:b w:val="0"/>
          <w:bCs/>
          <w:sz w:val="22"/>
          <w:szCs w:val="22"/>
          <w:lang w:val="en-GB"/>
        </w:rPr>
        <w:t>signature</w:t>
      </w:r>
      <w:r w:rsidR="005F1D60" w:rsidRPr="00BC0436">
        <w:rPr>
          <w:rStyle w:val="Rimandonotaapidipagina"/>
          <w:rFonts w:ascii="Trebuchet MS" w:hAnsi="Trebuchet MS" w:cs="Tahoma"/>
          <w:b w:val="0"/>
          <w:bCs/>
          <w:sz w:val="22"/>
          <w:szCs w:val="22"/>
        </w:rPr>
        <w:footnoteReference w:id="6"/>
      </w:r>
      <w:r w:rsidR="005F1D60" w:rsidRPr="00A21925">
        <w:rPr>
          <w:rFonts w:ascii="Trebuchet MS" w:eastAsia="Arial Unicode MS" w:hAnsi="Trebuchet MS"/>
          <w:sz w:val="22"/>
          <w:szCs w:val="22"/>
          <w:lang w:val="en-GB"/>
        </w:rPr>
        <w:t xml:space="preserve"> </w:t>
      </w:r>
      <w:r w:rsidRPr="00A21925">
        <w:rPr>
          <w:rFonts w:ascii="Trebuchet MS" w:eastAsia="Arial Unicode MS" w:hAnsi="Trebuchet MS"/>
          <w:sz w:val="22"/>
          <w:szCs w:val="22"/>
          <w:lang w:val="en-GB"/>
        </w:rPr>
        <w:t>________________________</w:t>
      </w:r>
    </w:p>
    <w:p w14:paraId="4AF62323"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52711455"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62EE2EE2"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50A51ABD"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13A6593C"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5024CADE"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524CA9F6" w14:textId="5854B8AE" w:rsidR="00214499" w:rsidRDefault="00214499">
      <w:pPr>
        <w:spacing w:after="200"/>
        <w:jc w:val="both"/>
        <w:rPr>
          <w:rFonts w:ascii="Trebuchet MS" w:hAnsi="Trebuchet MS" w:cs="Calibri"/>
          <w:b/>
          <w:sz w:val="22"/>
          <w:szCs w:val="22"/>
          <w:lang w:val="en-GB"/>
        </w:rPr>
      </w:pPr>
    </w:p>
    <w:p w14:paraId="074A4E78" w14:textId="77777777" w:rsidR="00BC0436" w:rsidRDefault="00BC0436" w:rsidP="004E1F89">
      <w:pPr>
        <w:jc w:val="center"/>
        <w:rPr>
          <w:rFonts w:ascii="Trebuchet MS" w:hAnsi="Trebuchet MS" w:cs="Calibri"/>
          <w:b/>
          <w:sz w:val="22"/>
          <w:szCs w:val="22"/>
          <w:lang w:val="en-GB"/>
        </w:rPr>
      </w:pPr>
    </w:p>
    <w:p w14:paraId="2BE7C78E" w14:textId="77777777" w:rsidR="00BC0436" w:rsidRDefault="00BC0436" w:rsidP="004E1F89">
      <w:pPr>
        <w:jc w:val="center"/>
        <w:rPr>
          <w:rFonts w:ascii="Trebuchet MS" w:hAnsi="Trebuchet MS" w:cs="Calibri"/>
          <w:b/>
          <w:sz w:val="22"/>
          <w:szCs w:val="22"/>
          <w:lang w:val="en-GB"/>
        </w:rPr>
      </w:pPr>
    </w:p>
    <w:p w14:paraId="4B984348" w14:textId="39F188B7" w:rsidR="004E1F89" w:rsidRPr="00021F77" w:rsidRDefault="00D90750" w:rsidP="004E1F89">
      <w:pPr>
        <w:jc w:val="center"/>
        <w:rPr>
          <w:rFonts w:ascii="Trebuchet MS" w:hAnsi="Trebuchet MS" w:cs="Calibri"/>
          <w:b/>
          <w:sz w:val="22"/>
          <w:szCs w:val="22"/>
          <w:lang w:val="en-GB"/>
        </w:rPr>
      </w:pPr>
      <w:r w:rsidRPr="00D90750">
        <w:rPr>
          <w:rFonts w:ascii="Trebuchet MS" w:hAnsi="Trebuchet MS" w:cs="Calibri"/>
          <w:b/>
          <w:sz w:val="22"/>
          <w:szCs w:val="22"/>
          <w:lang w:val="en-GB"/>
        </w:rPr>
        <w:t>DECLARATION I</w:t>
      </w:r>
      <w:r w:rsidR="00021F77" w:rsidRPr="00021F77">
        <w:rPr>
          <w:rFonts w:ascii="Trebuchet MS" w:hAnsi="Trebuchet MS" w:cs="Calibri"/>
          <w:b/>
          <w:sz w:val="22"/>
          <w:szCs w:val="22"/>
          <w:lang w:val="en-GB"/>
        </w:rPr>
        <w:t>N ACCORDANCE WITH D.P.R. N. 445/2000 AND SUBSEQUENT AMENDMENTS AND INTEGRATION</w:t>
      </w:r>
    </w:p>
    <w:p w14:paraId="4C732D0E" w14:textId="77777777" w:rsidR="00021F77" w:rsidRPr="00021F77" w:rsidRDefault="00021F77" w:rsidP="00D72D41">
      <w:pPr>
        <w:jc w:val="center"/>
        <w:rPr>
          <w:rFonts w:ascii="Trebuchet MS" w:hAnsi="Trebuchet MS" w:cs="Calibri"/>
          <w:b/>
          <w:sz w:val="22"/>
          <w:szCs w:val="22"/>
          <w:lang w:val="en-GB"/>
        </w:rPr>
      </w:pPr>
      <w:r w:rsidRPr="00021F77">
        <w:rPr>
          <w:rFonts w:ascii="Trebuchet MS" w:hAnsi="Trebuchet MS" w:cs="Calibri"/>
          <w:b/>
          <w:sz w:val="22"/>
          <w:szCs w:val="22"/>
          <w:lang w:val="en-GB"/>
        </w:rPr>
        <w:t>in compliance with the provisions of Legislative Decree no. 231 of 21 November 2007</w:t>
      </w:r>
    </w:p>
    <w:p w14:paraId="79945058" w14:textId="77777777" w:rsidR="00021F77" w:rsidRPr="00021F77" w:rsidRDefault="00021F77" w:rsidP="00D72D41">
      <w:pPr>
        <w:jc w:val="center"/>
        <w:rPr>
          <w:rFonts w:ascii="Trebuchet MS" w:hAnsi="Trebuchet MS" w:cs="Calibri"/>
          <w:b/>
          <w:sz w:val="22"/>
          <w:szCs w:val="22"/>
          <w:lang w:val="en-GB"/>
        </w:rPr>
      </w:pPr>
      <w:r w:rsidRPr="00021F77">
        <w:rPr>
          <w:rFonts w:ascii="Trebuchet MS" w:hAnsi="Trebuchet MS" w:cs="Calibri"/>
          <w:b/>
          <w:sz w:val="22"/>
          <w:szCs w:val="22"/>
          <w:lang w:val="en-GB"/>
        </w:rPr>
        <w:lastRenderedPageBreak/>
        <w:t>and the subsequent implementing provisions issued by the Bank of Italy on 23.12.2009</w:t>
      </w:r>
    </w:p>
    <w:p w14:paraId="49DB2D24" w14:textId="77777777" w:rsidR="00021F77" w:rsidRPr="00021F77" w:rsidRDefault="00021F77" w:rsidP="00D72D41">
      <w:pPr>
        <w:jc w:val="center"/>
        <w:rPr>
          <w:rFonts w:ascii="Trebuchet MS" w:hAnsi="Trebuchet MS" w:cs="Calibri"/>
          <w:b/>
          <w:sz w:val="22"/>
          <w:szCs w:val="22"/>
          <w:lang w:val="en-GB"/>
        </w:rPr>
      </w:pPr>
      <w:r w:rsidRPr="00021F77">
        <w:rPr>
          <w:rFonts w:ascii="Trebuchet MS" w:hAnsi="Trebuchet MS" w:cs="Calibri"/>
          <w:b/>
          <w:sz w:val="22"/>
          <w:szCs w:val="22"/>
          <w:lang w:val="en-GB"/>
        </w:rPr>
        <w:t>(Anti-money laundering prevention rules)</w:t>
      </w:r>
    </w:p>
    <w:p w14:paraId="785F8A94" w14:textId="77777777" w:rsidR="00021F77" w:rsidRPr="00021F77" w:rsidRDefault="00021F77" w:rsidP="00D72D41">
      <w:pPr>
        <w:spacing w:line="360" w:lineRule="auto"/>
        <w:jc w:val="both"/>
        <w:rPr>
          <w:rFonts w:ascii="Trebuchet MS" w:hAnsi="Trebuchet MS"/>
          <w:sz w:val="22"/>
          <w:szCs w:val="22"/>
          <w:lang w:val="en-GB"/>
        </w:rPr>
      </w:pPr>
    </w:p>
    <w:p w14:paraId="0C43969A" w14:textId="0210A8F6" w:rsidR="004E1F89" w:rsidRPr="00021F77" w:rsidRDefault="00E6530F" w:rsidP="004E1F89">
      <w:pPr>
        <w:spacing w:line="360" w:lineRule="auto"/>
        <w:jc w:val="both"/>
        <w:rPr>
          <w:rFonts w:ascii="Trebuchet MS" w:hAnsi="Trebuchet MS"/>
          <w:sz w:val="22"/>
          <w:szCs w:val="22"/>
          <w:lang w:val="en-GB"/>
        </w:rPr>
      </w:pPr>
      <w:r>
        <w:rPr>
          <w:rFonts w:ascii="Trebuchet MS" w:hAnsi="Trebuchet MS"/>
          <w:sz w:val="22"/>
          <w:szCs w:val="22"/>
          <w:lang w:val="en-GB"/>
        </w:rPr>
        <w:t>T</w:t>
      </w:r>
      <w:r w:rsidR="00021F77" w:rsidRPr="00021F77">
        <w:rPr>
          <w:rFonts w:ascii="Trebuchet MS" w:hAnsi="Trebuchet MS"/>
          <w:sz w:val="22"/>
          <w:szCs w:val="22"/>
          <w:lang w:val="en-GB"/>
        </w:rPr>
        <w:t xml:space="preserve">he undersigned, </w:t>
      </w:r>
      <w:r w:rsidR="004E1F89" w:rsidRPr="00021F77">
        <w:rPr>
          <w:rFonts w:ascii="Trebuchet MS" w:hAnsi="Trebuchet MS"/>
          <w:sz w:val="22"/>
          <w:szCs w:val="22"/>
          <w:lang w:val="en-GB"/>
        </w:rPr>
        <w:t>……………………………………………………………………………………………………………</w:t>
      </w:r>
      <w:r w:rsidR="002B41EB">
        <w:rPr>
          <w:rFonts w:ascii="Trebuchet MS" w:hAnsi="Trebuchet MS"/>
          <w:sz w:val="22"/>
          <w:szCs w:val="22"/>
          <w:lang w:val="en-GB"/>
        </w:rPr>
        <w:t>…………….</w:t>
      </w:r>
    </w:p>
    <w:p w14:paraId="17F53FCE" w14:textId="165A8EB9" w:rsidR="004E1F89" w:rsidRPr="00021F77" w:rsidRDefault="002B41EB" w:rsidP="004E1F89">
      <w:pPr>
        <w:spacing w:line="360" w:lineRule="auto"/>
        <w:jc w:val="both"/>
        <w:rPr>
          <w:rFonts w:ascii="Trebuchet MS" w:hAnsi="Trebuchet MS"/>
          <w:sz w:val="22"/>
          <w:szCs w:val="22"/>
          <w:lang w:val="en-GB"/>
        </w:rPr>
      </w:pPr>
      <w:r>
        <w:rPr>
          <w:rFonts w:ascii="Trebuchet MS" w:hAnsi="Trebuchet MS"/>
          <w:sz w:val="22"/>
          <w:szCs w:val="22"/>
          <w:lang w:val="en-GB"/>
        </w:rPr>
        <w:t>b</w:t>
      </w:r>
      <w:r w:rsidR="00021F77" w:rsidRPr="00021F77">
        <w:rPr>
          <w:rFonts w:ascii="Trebuchet MS" w:hAnsi="Trebuchet MS"/>
          <w:sz w:val="22"/>
          <w:szCs w:val="22"/>
          <w:lang w:val="en-GB"/>
        </w:rPr>
        <w:t xml:space="preserve">orn in </w:t>
      </w:r>
      <w:r w:rsidR="004E1F89" w:rsidRPr="00021F77">
        <w:rPr>
          <w:rFonts w:ascii="Trebuchet MS" w:hAnsi="Trebuchet MS"/>
          <w:sz w:val="22"/>
          <w:szCs w:val="22"/>
          <w:lang w:val="en-GB"/>
        </w:rPr>
        <w:t xml:space="preserve">…………………………………………………………………………………. (_______) </w:t>
      </w:r>
      <w:r w:rsidR="00021F77">
        <w:rPr>
          <w:rFonts w:ascii="Trebuchet MS" w:hAnsi="Trebuchet MS"/>
          <w:sz w:val="22"/>
          <w:szCs w:val="22"/>
          <w:lang w:val="en-GB"/>
        </w:rPr>
        <w:t>on</w:t>
      </w:r>
      <w:r w:rsidR="004E1F89" w:rsidRPr="00021F77">
        <w:rPr>
          <w:rFonts w:ascii="Trebuchet MS" w:hAnsi="Trebuchet MS"/>
          <w:sz w:val="22"/>
          <w:szCs w:val="22"/>
          <w:lang w:val="en-GB"/>
        </w:rPr>
        <w:t xml:space="preserve"> ………………………</w:t>
      </w:r>
      <w:r w:rsidR="002B3262">
        <w:rPr>
          <w:rFonts w:ascii="Trebuchet MS" w:hAnsi="Trebuchet MS"/>
          <w:sz w:val="22"/>
          <w:szCs w:val="22"/>
          <w:lang w:val="en-GB"/>
        </w:rPr>
        <w:t>………….</w:t>
      </w:r>
    </w:p>
    <w:p w14:paraId="369D7B9B" w14:textId="4DBFF4D3" w:rsidR="004E1F89" w:rsidRPr="00021F77" w:rsidRDefault="00D6098B" w:rsidP="004E1F89">
      <w:pPr>
        <w:spacing w:line="360" w:lineRule="auto"/>
        <w:jc w:val="both"/>
        <w:rPr>
          <w:rFonts w:ascii="Trebuchet MS" w:hAnsi="Trebuchet MS"/>
          <w:sz w:val="22"/>
          <w:szCs w:val="22"/>
          <w:lang w:val="en-GB"/>
        </w:rPr>
      </w:pPr>
      <w:r>
        <w:rPr>
          <w:rFonts w:ascii="Trebuchet MS" w:hAnsi="Trebuchet MS"/>
          <w:sz w:val="22"/>
          <w:szCs w:val="22"/>
          <w:lang w:val="en-GB"/>
        </w:rPr>
        <w:t>TAX CODE</w:t>
      </w:r>
      <w:r w:rsidR="00021F77" w:rsidRPr="00021F77">
        <w:rPr>
          <w:rFonts w:ascii="Trebuchet MS" w:hAnsi="Trebuchet MS"/>
          <w:sz w:val="22"/>
          <w:szCs w:val="22"/>
          <w:lang w:val="en-GB"/>
        </w:rPr>
        <w:t xml:space="preserve"> </w:t>
      </w:r>
      <w:r w:rsidR="004E1F89" w:rsidRPr="00021F77">
        <w:rPr>
          <w:rFonts w:ascii="Trebuchet MS" w:hAnsi="Trebuchet MS"/>
          <w:sz w:val="22"/>
          <w:szCs w:val="22"/>
          <w:lang w:val="en-GB"/>
        </w:rPr>
        <w:t>………………………………………………………………</w:t>
      </w:r>
      <w:r w:rsidR="002B3262">
        <w:rPr>
          <w:rFonts w:ascii="Trebuchet MS" w:hAnsi="Trebuchet MS"/>
          <w:sz w:val="22"/>
          <w:szCs w:val="22"/>
          <w:lang w:val="en-GB"/>
        </w:rPr>
        <w:t>………</w:t>
      </w:r>
      <w:r w:rsidR="004E1F89" w:rsidRPr="00021F77">
        <w:rPr>
          <w:rFonts w:ascii="Trebuchet MS" w:hAnsi="Trebuchet MS"/>
          <w:sz w:val="22"/>
          <w:szCs w:val="22"/>
          <w:lang w:val="en-GB"/>
        </w:rPr>
        <w:t>…………………………………………………</w:t>
      </w:r>
      <w:r w:rsidR="002B3262">
        <w:rPr>
          <w:rFonts w:ascii="Trebuchet MS" w:hAnsi="Trebuchet MS"/>
          <w:sz w:val="22"/>
          <w:szCs w:val="22"/>
          <w:lang w:val="en-GB"/>
        </w:rPr>
        <w:t>…………</w:t>
      </w:r>
      <w:r w:rsidR="00B45202">
        <w:rPr>
          <w:rFonts w:ascii="Trebuchet MS" w:hAnsi="Trebuchet MS"/>
          <w:sz w:val="22"/>
          <w:szCs w:val="22"/>
          <w:lang w:val="en-GB"/>
        </w:rPr>
        <w:t>…..</w:t>
      </w:r>
    </w:p>
    <w:p w14:paraId="529BC4DF" w14:textId="0E961345" w:rsidR="004E1F89" w:rsidRPr="00021F77" w:rsidRDefault="00021F77" w:rsidP="004E1F89">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resident in </w:t>
      </w:r>
      <w:r w:rsidR="004E1F89" w:rsidRPr="00021F77">
        <w:rPr>
          <w:rFonts w:ascii="Trebuchet MS" w:hAnsi="Trebuchet MS"/>
          <w:sz w:val="22"/>
          <w:szCs w:val="22"/>
          <w:lang w:val="en-GB"/>
        </w:rPr>
        <w:t>…………………………………………………… (…………)</w:t>
      </w:r>
      <w:r w:rsidR="002B3262">
        <w:rPr>
          <w:rFonts w:ascii="Trebuchet MS" w:hAnsi="Trebuchet MS"/>
          <w:sz w:val="22"/>
          <w:szCs w:val="22"/>
          <w:lang w:val="en-GB"/>
        </w:rPr>
        <w:t xml:space="preserve"> </w:t>
      </w:r>
      <w:r w:rsidR="00D6098B">
        <w:rPr>
          <w:rFonts w:ascii="Trebuchet MS" w:hAnsi="Trebuchet MS"/>
          <w:sz w:val="22"/>
          <w:szCs w:val="22"/>
          <w:lang w:val="en-GB"/>
        </w:rPr>
        <w:t xml:space="preserve">ZIP </w:t>
      </w:r>
      <w:r w:rsidRPr="00021F77">
        <w:rPr>
          <w:rFonts w:ascii="Trebuchet MS" w:hAnsi="Trebuchet MS"/>
          <w:sz w:val="22"/>
          <w:szCs w:val="22"/>
          <w:lang w:val="en-GB"/>
        </w:rPr>
        <w:t xml:space="preserve">Code </w:t>
      </w:r>
      <w:r w:rsidR="004E1F89" w:rsidRPr="00021F77">
        <w:rPr>
          <w:rFonts w:ascii="Trebuchet MS" w:hAnsi="Trebuchet MS"/>
          <w:sz w:val="22"/>
          <w:szCs w:val="22"/>
          <w:lang w:val="en-GB"/>
        </w:rPr>
        <w:t>………</w:t>
      </w:r>
      <w:r w:rsidR="002B3262">
        <w:rPr>
          <w:rFonts w:ascii="Trebuchet MS" w:hAnsi="Trebuchet MS"/>
          <w:sz w:val="22"/>
          <w:szCs w:val="22"/>
          <w:lang w:val="en-GB"/>
        </w:rPr>
        <w:t>……………………….</w:t>
      </w:r>
      <w:r w:rsidR="004E1F89" w:rsidRPr="00021F77">
        <w:rPr>
          <w:rFonts w:ascii="Trebuchet MS" w:hAnsi="Trebuchet MS"/>
          <w:sz w:val="22"/>
          <w:szCs w:val="22"/>
          <w:lang w:val="en-GB"/>
        </w:rPr>
        <w:t>………….………</w:t>
      </w:r>
    </w:p>
    <w:p w14:paraId="3CDC7781" w14:textId="4C0C4679" w:rsidR="004E1F89" w:rsidRPr="00021F77" w:rsidRDefault="00021F77" w:rsidP="004E1F89">
      <w:pPr>
        <w:spacing w:line="360" w:lineRule="auto"/>
        <w:jc w:val="both"/>
        <w:rPr>
          <w:rFonts w:ascii="Trebuchet MS" w:hAnsi="Trebuchet MS"/>
          <w:sz w:val="22"/>
          <w:szCs w:val="22"/>
          <w:lang w:val="en-GB"/>
        </w:rPr>
      </w:pPr>
      <w:r w:rsidRPr="00021F77">
        <w:rPr>
          <w:rFonts w:ascii="Trebuchet MS" w:hAnsi="Trebuchet MS"/>
          <w:sz w:val="22"/>
          <w:szCs w:val="22"/>
          <w:lang w:val="en-GB"/>
        </w:rPr>
        <w:t>Street</w:t>
      </w:r>
      <w:r w:rsidR="004E1F89" w:rsidRPr="00021F77">
        <w:rPr>
          <w:rFonts w:ascii="Trebuchet MS" w:hAnsi="Trebuchet MS"/>
          <w:sz w:val="22"/>
          <w:szCs w:val="22"/>
          <w:lang w:val="en-GB"/>
        </w:rPr>
        <w:t>……………………………………………………………………………………………………………………………</w:t>
      </w:r>
      <w:r w:rsidR="00F020D4">
        <w:rPr>
          <w:rFonts w:ascii="Trebuchet MS" w:hAnsi="Trebuchet MS"/>
          <w:sz w:val="22"/>
          <w:szCs w:val="22"/>
          <w:lang w:val="en-GB"/>
        </w:rPr>
        <w:t>…………………..</w:t>
      </w:r>
    </w:p>
    <w:p w14:paraId="0FDAF002" w14:textId="3B7545AC" w:rsidR="004E1F89" w:rsidRPr="00021F77" w:rsidRDefault="00021F77" w:rsidP="00EB74E5">
      <w:pPr>
        <w:spacing w:line="360" w:lineRule="auto"/>
        <w:rPr>
          <w:rFonts w:ascii="Trebuchet MS" w:hAnsi="Trebuchet MS"/>
          <w:sz w:val="22"/>
          <w:szCs w:val="22"/>
          <w:lang w:val="en-GB"/>
        </w:rPr>
      </w:pPr>
      <w:bookmarkStart w:id="10" w:name="_Hlk116639152"/>
      <w:r w:rsidRPr="00021F77">
        <w:rPr>
          <w:rFonts w:ascii="Trebuchet MS" w:hAnsi="Trebuchet MS"/>
          <w:sz w:val="22"/>
          <w:szCs w:val="22"/>
          <w:lang w:val="en-GB"/>
        </w:rPr>
        <w:t>domicile (if</w:t>
      </w:r>
      <w:r w:rsidR="00EB74E5">
        <w:rPr>
          <w:rFonts w:ascii="Trebuchet MS" w:hAnsi="Trebuchet MS"/>
          <w:sz w:val="22"/>
          <w:szCs w:val="22"/>
          <w:lang w:val="en-GB"/>
        </w:rPr>
        <w:t xml:space="preserve"> it is</w:t>
      </w:r>
      <w:r w:rsidRPr="00021F77">
        <w:rPr>
          <w:rFonts w:ascii="Trebuchet MS" w:hAnsi="Trebuchet MS"/>
          <w:sz w:val="22"/>
          <w:szCs w:val="22"/>
          <w:lang w:val="en-GB"/>
        </w:rPr>
        <w:t xml:space="preserve"> different from residence) </w:t>
      </w:r>
      <w:r w:rsidR="004E1F89" w:rsidRPr="00021F77">
        <w:rPr>
          <w:rFonts w:ascii="Trebuchet MS" w:hAnsi="Trebuchet MS"/>
          <w:sz w:val="22"/>
          <w:szCs w:val="22"/>
          <w:lang w:val="en-GB"/>
        </w:rPr>
        <w:t>……………………………………………………………………………………………….…………………………………………………………………………………………………………………………….………………………………</w:t>
      </w:r>
      <w:r w:rsidR="00F020D4">
        <w:rPr>
          <w:rFonts w:ascii="Trebuchet MS" w:hAnsi="Trebuchet MS"/>
          <w:sz w:val="22"/>
          <w:szCs w:val="22"/>
          <w:lang w:val="en-GB"/>
        </w:rPr>
        <w:t>…………………………………………………………..</w:t>
      </w:r>
    </w:p>
    <w:bookmarkEnd w:id="10"/>
    <w:p w14:paraId="6686BE8F" w14:textId="6A2C841E" w:rsidR="00021F77" w:rsidRPr="00021F77" w:rsidRDefault="00021F77" w:rsidP="00D72D41">
      <w:pPr>
        <w:spacing w:before="120" w:after="120"/>
        <w:jc w:val="both"/>
        <w:rPr>
          <w:rFonts w:ascii="Trebuchet MS" w:hAnsi="Trebuchet MS"/>
          <w:sz w:val="22"/>
          <w:szCs w:val="22"/>
          <w:lang w:val="en-GB"/>
        </w:rPr>
      </w:pPr>
      <w:r w:rsidRPr="00021F77">
        <w:rPr>
          <w:rFonts w:ascii="Trebuchet MS" w:hAnsi="Trebuchet MS"/>
          <w:sz w:val="22"/>
          <w:szCs w:val="22"/>
          <w:lang w:val="en-GB"/>
        </w:rPr>
        <w:t>Valid</w:t>
      </w:r>
      <w:r w:rsidRPr="00021F77">
        <w:rPr>
          <w:rFonts w:ascii="Trebuchet MS" w:hAnsi="Trebuchet MS"/>
          <w:b/>
          <w:bCs/>
          <w:sz w:val="22"/>
          <w:szCs w:val="22"/>
          <w:lang w:val="en-GB"/>
        </w:rPr>
        <w:t xml:space="preserve"> </w:t>
      </w:r>
      <w:r w:rsidRPr="00692320">
        <w:rPr>
          <w:rFonts w:ascii="Trebuchet MS" w:hAnsi="Trebuchet MS"/>
          <w:sz w:val="22"/>
          <w:szCs w:val="22"/>
          <w:lang w:val="en-GB"/>
        </w:rPr>
        <w:t>identity document</w:t>
      </w:r>
      <w:r w:rsidRPr="00021F77">
        <w:rPr>
          <w:rFonts w:ascii="Trebuchet MS" w:hAnsi="Trebuchet MS"/>
          <w:sz w:val="22"/>
          <w:szCs w:val="22"/>
          <w:lang w:val="en-GB"/>
        </w:rPr>
        <w:t xml:space="preserve"> details:</w:t>
      </w:r>
    </w:p>
    <w:p w14:paraId="5A497367" w14:textId="77777777"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 Identity card </w:t>
      </w:r>
    </w:p>
    <w:p w14:paraId="4EDD0F22" w14:textId="77777777"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 Passport  </w:t>
      </w:r>
    </w:p>
    <w:p w14:paraId="119A6797" w14:textId="0016F006"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having number ....</w:t>
      </w:r>
      <w:r w:rsidR="00692320">
        <w:rPr>
          <w:rFonts w:ascii="Trebuchet MS" w:hAnsi="Trebuchet MS"/>
          <w:sz w:val="22"/>
          <w:szCs w:val="22"/>
          <w:lang w:val="en-GB"/>
        </w:rPr>
        <w:t>........................</w:t>
      </w:r>
      <w:r w:rsidRPr="00021F77">
        <w:rPr>
          <w:rFonts w:ascii="Trebuchet MS" w:hAnsi="Trebuchet MS"/>
          <w:sz w:val="22"/>
          <w:szCs w:val="22"/>
          <w:lang w:val="en-GB"/>
        </w:rPr>
        <w:t xml:space="preserve">..... </w:t>
      </w:r>
      <w:r w:rsidR="00D6098B">
        <w:rPr>
          <w:rFonts w:ascii="Trebuchet MS" w:hAnsi="Trebuchet MS"/>
          <w:sz w:val="22"/>
          <w:szCs w:val="22"/>
          <w:lang w:val="en-GB"/>
        </w:rPr>
        <w:t>issued</w:t>
      </w:r>
      <w:r w:rsidRPr="00021F77">
        <w:rPr>
          <w:rFonts w:ascii="Trebuchet MS" w:hAnsi="Trebuchet MS"/>
          <w:sz w:val="22"/>
          <w:szCs w:val="22"/>
          <w:lang w:val="en-GB"/>
        </w:rPr>
        <w:t xml:space="preserve"> on ........................</w:t>
      </w:r>
      <w:r w:rsidR="00692320">
        <w:rPr>
          <w:rFonts w:ascii="Trebuchet MS" w:hAnsi="Trebuchet MS"/>
          <w:sz w:val="22"/>
          <w:szCs w:val="22"/>
          <w:lang w:val="en-GB"/>
        </w:rPr>
        <w:t>...............................</w:t>
      </w:r>
    </w:p>
    <w:p w14:paraId="6B84D655" w14:textId="6589E192" w:rsidR="00021F77" w:rsidRPr="00692320" w:rsidRDefault="00D6098B" w:rsidP="00D72D41">
      <w:pPr>
        <w:spacing w:line="360" w:lineRule="auto"/>
        <w:jc w:val="both"/>
        <w:rPr>
          <w:rFonts w:ascii="Trebuchet MS" w:hAnsi="Trebuchet MS"/>
          <w:sz w:val="22"/>
          <w:szCs w:val="22"/>
          <w:lang w:val="en-GB"/>
        </w:rPr>
      </w:pPr>
      <w:r w:rsidRPr="00692320">
        <w:rPr>
          <w:rFonts w:ascii="Trebuchet MS" w:hAnsi="Trebuchet MS"/>
          <w:sz w:val="22"/>
          <w:szCs w:val="22"/>
          <w:lang w:val="en-GB"/>
        </w:rPr>
        <w:t xml:space="preserve">by </w:t>
      </w:r>
      <w:r w:rsidR="00021F77" w:rsidRPr="00692320">
        <w:rPr>
          <w:rFonts w:ascii="Trebuchet MS" w:hAnsi="Trebuchet MS"/>
          <w:sz w:val="22"/>
          <w:szCs w:val="22"/>
          <w:lang w:val="en-GB"/>
        </w:rPr>
        <w:t>...</w:t>
      </w:r>
      <w:r w:rsidR="00692320" w:rsidRPr="00692320">
        <w:rPr>
          <w:rFonts w:ascii="Trebuchet MS" w:hAnsi="Trebuchet MS"/>
          <w:sz w:val="22"/>
          <w:szCs w:val="22"/>
          <w:lang w:val="en-GB"/>
        </w:rPr>
        <w:t>...</w:t>
      </w:r>
      <w:r w:rsidR="00692320">
        <w:rPr>
          <w:rFonts w:ascii="Trebuchet MS" w:hAnsi="Trebuchet MS"/>
          <w:sz w:val="22"/>
          <w:szCs w:val="22"/>
          <w:lang w:val="en-GB"/>
        </w:rPr>
        <w:t>..................................................expi</w:t>
      </w:r>
      <w:r w:rsidR="00B45202">
        <w:rPr>
          <w:rFonts w:ascii="Trebuchet MS" w:hAnsi="Trebuchet MS"/>
          <w:sz w:val="22"/>
          <w:szCs w:val="22"/>
          <w:lang w:val="en-GB"/>
        </w:rPr>
        <w:t>r</w:t>
      </w:r>
      <w:r w:rsidR="00692320">
        <w:rPr>
          <w:rFonts w:ascii="Trebuchet MS" w:hAnsi="Trebuchet MS"/>
          <w:sz w:val="22"/>
          <w:szCs w:val="22"/>
          <w:lang w:val="en-GB"/>
        </w:rPr>
        <w:t>y date…………………………………………………………..</w:t>
      </w:r>
    </w:p>
    <w:p w14:paraId="2BB02B18" w14:textId="27179908" w:rsidR="00021F77" w:rsidRPr="0057374A" w:rsidRDefault="00D6098B" w:rsidP="00D72D41">
      <w:pPr>
        <w:autoSpaceDE w:val="0"/>
        <w:autoSpaceDN w:val="0"/>
        <w:adjustRightInd w:val="0"/>
        <w:spacing w:line="360" w:lineRule="auto"/>
        <w:ind w:firstLine="1"/>
        <w:jc w:val="both"/>
        <w:rPr>
          <w:rFonts w:ascii="Trebuchet MS" w:hAnsi="Trebuchet MS"/>
          <w:sz w:val="22"/>
          <w:szCs w:val="22"/>
          <w:lang w:val="en-GB"/>
        </w:rPr>
      </w:pPr>
      <w:r w:rsidRPr="0057374A">
        <w:rPr>
          <w:rFonts w:ascii="Trebuchet MS" w:hAnsi="Trebuchet MS"/>
          <w:sz w:val="22"/>
          <w:szCs w:val="22"/>
          <w:lang w:val="en-GB"/>
        </w:rPr>
        <w:t xml:space="preserve">acting </w:t>
      </w:r>
      <w:r w:rsidR="00021F77" w:rsidRPr="0057374A">
        <w:rPr>
          <w:rFonts w:ascii="Trebuchet MS" w:hAnsi="Trebuchet MS"/>
          <w:sz w:val="22"/>
          <w:szCs w:val="22"/>
          <w:lang w:val="en-GB"/>
        </w:rPr>
        <w:t xml:space="preserve">as </w:t>
      </w:r>
    </w:p>
    <w:p w14:paraId="207203A0" w14:textId="487B4FEA" w:rsidR="00021F77" w:rsidRPr="00C55C0C" w:rsidRDefault="00E83678" w:rsidP="00C55C0C">
      <w:pPr>
        <w:pStyle w:val="Paragrafoelenco"/>
        <w:numPr>
          <w:ilvl w:val="0"/>
          <w:numId w:val="59"/>
        </w:numPr>
        <w:autoSpaceDE w:val="0"/>
        <w:autoSpaceDN w:val="0"/>
        <w:adjustRightInd w:val="0"/>
        <w:spacing w:line="360" w:lineRule="auto"/>
        <w:jc w:val="both"/>
        <w:rPr>
          <w:rFonts w:ascii="Trebuchet MS" w:hAnsi="Trebuchet MS"/>
          <w:b/>
          <w:bCs/>
          <w:sz w:val="22"/>
          <w:szCs w:val="22"/>
        </w:rPr>
      </w:pPr>
      <w:proofErr w:type="spellStart"/>
      <w:r w:rsidRPr="00C55C0C">
        <w:rPr>
          <w:rFonts w:ascii="Trebuchet MS" w:hAnsi="Trebuchet MS"/>
          <w:b/>
          <w:bCs/>
          <w:sz w:val="22"/>
          <w:szCs w:val="22"/>
        </w:rPr>
        <w:t>Owner</w:t>
      </w:r>
      <w:proofErr w:type="spellEnd"/>
      <w:r w:rsidRPr="00C55C0C">
        <w:rPr>
          <w:rFonts w:ascii="Trebuchet MS" w:hAnsi="Trebuchet MS"/>
          <w:b/>
          <w:bCs/>
          <w:sz w:val="22"/>
          <w:szCs w:val="22"/>
        </w:rPr>
        <w:t xml:space="preserve"> of the company</w:t>
      </w:r>
    </w:p>
    <w:p w14:paraId="5101C4AD" w14:textId="77777777" w:rsidR="00021F77" w:rsidRPr="00C55C0C" w:rsidRDefault="00021F77" w:rsidP="00C55C0C">
      <w:pPr>
        <w:pStyle w:val="Paragrafoelenco"/>
        <w:numPr>
          <w:ilvl w:val="0"/>
          <w:numId w:val="59"/>
        </w:numPr>
        <w:autoSpaceDE w:val="0"/>
        <w:autoSpaceDN w:val="0"/>
        <w:adjustRightInd w:val="0"/>
        <w:spacing w:line="360" w:lineRule="auto"/>
        <w:jc w:val="both"/>
        <w:rPr>
          <w:rFonts w:ascii="Trebuchet MS" w:hAnsi="Trebuchet MS"/>
          <w:b/>
          <w:bCs/>
          <w:sz w:val="22"/>
          <w:szCs w:val="22"/>
          <w:lang w:val="en-GB"/>
        </w:rPr>
      </w:pPr>
      <w:r w:rsidRPr="00C55C0C">
        <w:rPr>
          <w:rFonts w:ascii="Trebuchet MS" w:hAnsi="Trebuchet MS"/>
          <w:b/>
          <w:bCs/>
          <w:sz w:val="22"/>
          <w:szCs w:val="22"/>
          <w:lang w:val="en-GB"/>
        </w:rPr>
        <w:t>Legal Representative of the company</w:t>
      </w:r>
    </w:p>
    <w:p w14:paraId="31AC5ABA" w14:textId="77777777" w:rsidR="004E1F89" w:rsidRPr="00D32B6F" w:rsidRDefault="004E1F89" w:rsidP="004E1F89">
      <w:pPr>
        <w:spacing w:line="360" w:lineRule="auto"/>
        <w:rPr>
          <w:rFonts w:ascii="Trebuchet MS" w:hAnsi="Trebuchet MS"/>
          <w:sz w:val="22"/>
          <w:szCs w:val="22"/>
          <w:lang w:val="en-GB"/>
        </w:rPr>
      </w:pPr>
    </w:p>
    <w:p w14:paraId="4FB704E8" w14:textId="3DB14243" w:rsidR="00021F77" w:rsidRPr="00D32B6F" w:rsidRDefault="00021F77" w:rsidP="00D72D41">
      <w:pPr>
        <w:spacing w:line="360" w:lineRule="auto"/>
        <w:rPr>
          <w:rFonts w:ascii="Trebuchet MS" w:hAnsi="Trebuchet MS"/>
          <w:sz w:val="22"/>
          <w:szCs w:val="22"/>
          <w:lang w:val="en-GB"/>
        </w:rPr>
      </w:pPr>
      <w:r w:rsidRPr="00D32B6F">
        <w:rPr>
          <w:rFonts w:ascii="Trebuchet MS" w:hAnsi="Trebuchet MS"/>
          <w:sz w:val="22"/>
          <w:szCs w:val="22"/>
          <w:lang w:val="en-GB"/>
        </w:rPr>
        <w:t>Company Name..................................................................................................</w:t>
      </w:r>
      <w:r w:rsidR="002B3262">
        <w:rPr>
          <w:rFonts w:ascii="Trebuchet MS" w:hAnsi="Trebuchet MS"/>
          <w:sz w:val="22"/>
          <w:szCs w:val="22"/>
          <w:lang w:val="en-GB"/>
        </w:rPr>
        <w:t>.</w:t>
      </w:r>
    </w:p>
    <w:p w14:paraId="3B440934" w14:textId="2D751CE7" w:rsidR="00021F77" w:rsidRPr="00D32B6F" w:rsidRDefault="00021F77" w:rsidP="00D72D41">
      <w:pPr>
        <w:spacing w:line="360" w:lineRule="auto"/>
        <w:rPr>
          <w:rFonts w:ascii="Trebuchet MS" w:hAnsi="Trebuchet MS"/>
          <w:sz w:val="22"/>
          <w:szCs w:val="22"/>
          <w:lang w:val="en-GB"/>
        </w:rPr>
      </w:pPr>
      <w:r w:rsidRPr="00D32B6F">
        <w:rPr>
          <w:rFonts w:ascii="Trebuchet MS" w:hAnsi="Trebuchet MS"/>
          <w:sz w:val="22"/>
          <w:szCs w:val="22"/>
          <w:lang w:val="en-GB"/>
        </w:rPr>
        <w:t>Registered office</w:t>
      </w:r>
      <w:r w:rsidR="002B3262">
        <w:rPr>
          <w:rFonts w:ascii="Trebuchet MS" w:hAnsi="Trebuchet MS"/>
          <w:sz w:val="22"/>
          <w:szCs w:val="22"/>
          <w:lang w:val="en-GB"/>
        </w:rPr>
        <w:t xml:space="preserve"> address</w:t>
      </w:r>
      <w:r w:rsidRPr="00D32B6F">
        <w:rPr>
          <w:rFonts w:ascii="Trebuchet MS" w:hAnsi="Trebuchet MS"/>
          <w:sz w:val="22"/>
          <w:szCs w:val="22"/>
          <w:lang w:val="en-GB"/>
        </w:rPr>
        <w:t>: Street .........</w:t>
      </w:r>
      <w:r w:rsidR="002B3262">
        <w:rPr>
          <w:rFonts w:ascii="Trebuchet MS" w:hAnsi="Trebuchet MS"/>
          <w:sz w:val="22"/>
          <w:szCs w:val="22"/>
          <w:lang w:val="en-GB"/>
        </w:rPr>
        <w:t>....................................................................</w:t>
      </w:r>
    </w:p>
    <w:p w14:paraId="3C21F053" w14:textId="3BFABB81" w:rsidR="00021F77" w:rsidRPr="00D32B6F" w:rsidRDefault="00021F77" w:rsidP="00D72D41">
      <w:pPr>
        <w:spacing w:line="360" w:lineRule="auto"/>
        <w:rPr>
          <w:rFonts w:ascii="Trebuchet MS" w:hAnsi="Trebuchet MS"/>
          <w:sz w:val="22"/>
          <w:szCs w:val="22"/>
          <w:lang w:val="en-GB"/>
        </w:rPr>
      </w:pPr>
      <w:r w:rsidRPr="00D32B6F">
        <w:rPr>
          <w:rFonts w:ascii="Trebuchet MS" w:hAnsi="Trebuchet MS"/>
          <w:sz w:val="22"/>
          <w:szCs w:val="22"/>
          <w:lang w:val="en-GB"/>
        </w:rPr>
        <w:t>ZIP CODE.............. Municipality............................................. Province.....................</w:t>
      </w:r>
    </w:p>
    <w:p w14:paraId="7D0D7139" w14:textId="5CCAF82C" w:rsidR="00021F77" w:rsidRPr="00D32B6F" w:rsidRDefault="00021F77" w:rsidP="00D72D41">
      <w:pPr>
        <w:spacing w:line="360" w:lineRule="auto"/>
        <w:rPr>
          <w:rFonts w:ascii="Trebuchet MS" w:hAnsi="Trebuchet MS"/>
          <w:sz w:val="22"/>
          <w:szCs w:val="22"/>
          <w:lang w:val="en-GB"/>
        </w:rPr>
      </w:pPr>
      <w:r w:rsidRPr="00D32B6F">
        <w:rPr>
          <w:rFonts w:ascii="Trebuchet MS" w:hAnsi="Trebuchet MS"/>
          <w:sz w:val="22"/>
          <w:szCs w:val="22"/>
          <w:lang w:val="en-GB"/>
        </w:rPr>
        <w:t>TAX CODE</w:t>
      </w:r>
      <w:r w:rsidR="002B3262">
        <w:rPr>
          <w:rFonts w:ascii="Trebuchet MS" w:hAnsi="Trebuchet MS"/>
          <w:sz w:val="22"/>
          <w:szCs w:val="22"/>
          <w:lang w:val="en-GB"/>
        </w:rPr>
        <w:t>…………….</w:t>
      </w:r>
      <w:r w:rsidRPr="00D32B6F">
        <w:rPr>
          <w:rFonts w:ascii="Trebuchet MS" w:hAnsi="Trebuchet MS"/>
          <w:sz w:val="22"/>
          <w:szCs w:val="22"/>
          <w:lang w:val="en-GB"/>
        </w:rPr>
        <w:t>....</w:t>
      </w:r>
      <w:r w:rsidR="00E6530F">
        <w:rPr>
          <w:rFonts w:ascii="Trebuchet MS" w:hAnsi="Trebuchet MS"/>
          <w:sz w:val="22"/>
          <w:szCs w:val="22"/>
          <w:lang w:val="en-GB"/>
        </w:rPr>
        <w:t>......</w:t>
      </w:r>
      <w:r w:rsidRPr="00D32B6F">
        <w:rPr>
          <w:rFonts w:ascii="Trebuchet MS" w:hAnsi="Trebuchet MS"/>
          <w:sz w:val="22"/>
          <w:szCs w:val="22"/>
          <w:lang w:val="en-GB"/>
        </w:rPr>
        <w:t>..</w:t>
      </w:r>
      <w:r w:rsidR="00E6530F">
        <w:rPr>
          <w:rFonts w:ascii="Trebuchet MS" w:hAnsi="Trebuchet MS"/>
          <w:sz w:val="22"/>
          <w:szCs w:val="22"/>
          <w:lang w:val="en-GB"/>
        </w:rPr>
        <w:t>..........</w:t>
      </w:r>
      <w:r w:rsidRPr="00D32B6F">
        <w:rPr>
          <w:rFonts w:ascii="Trebuchet MS" w:hAnsi="Trebuchet MS"/>
          <w:sz w:val="22"/>
          <w:szCs w:val="22"/>
          <w:lang w:val="en-GB"/>
        </w:rPr>
        <w:t>......... VAT ..</w:t>
      </w:r>
      <w:r w:rsidR="002B3262">
        <w:rPr>
          <w:rFonts w:ascii="Trebuchet MS" w:hAnsi="Trebuchet MS"/>
          <w:sz w:val="22"/>
          <w:szCs w:val="22"/>
          <w:lang w:val="en-GB"/>
        </w:rPr>
        <w:t>........................................................</w:t>
      </w:r>
    </w:p>
    <w:p w14:paraId="2E123839" w14:textId="02CA363C" w:rsidR="00EB74E5" w:rsidRDefault="00021F77" w:rsidP="004E1F89">
      <w:pPr>
        <w:spacing w:line="360" w:lineRule="auto"/>
        <w:rPr>
          <w:rFonts w:ascii="Trebuchet MS" w:hAnsi="Trebuchet MS"/>
          <w:sz w:val="22"/>
          <w:szCs w:val="22"/>
          <w:lang w:val="en-GB"/>
        </w:rPr>
      </w:pPr>
      <w:r w:rsidRPr="00021F77">
        <w:rPr>
          <w:rFonts w:ascii="Trebuchet MS" w:hAnsi="Trebuchet MS"/>
          <w:sz w:val="22"/>
          <w:szCs w:val="22"/>
          <w:lang w:val="en-GB"/>
        </w:rPr>
        <w:t xml:space="preserve">classification of economic activities </w:t>
      </w:r>
      <w:r w:rsidR="00D32B6F">
        <w:rPr>
          <w:rFonts w:ascii="Trebuchet MS" w:hAnsi="Trebuchet MS"/>
          <w:sz w:val="22"/>
          <w:szCs w:val="22"/>
          <w:lang w:val="en-GB"/>
        </w:rPr>
        <w:t>a</w:t>
      </w:r>
      <w:r w:rsidR="002B3262">
        <w:rPr>
          <w:rFonts w:ascii="Trebuchet MS" w:hAnsi="Trebuchet MS"/>
          <w:sz w:val="22"/>
          <w:szCs w:val="22"/>
          <w:lang w:val="en-GB"/>
        </w:rPr>
        <w:t>ccording to</w:t>
      </w:r>
      <w:r w:rsidRPr="00021F77">
        <w:rPr>
          <w:rFonts w:ascii="Trebuchet MS" w:hAnsi="Trebuchet MS"/>
          <w:sz w:val="22"/>
          <w:szCs w:val="22"/>
          <w:lang w:val="en-GB"/>
        </w:rPr>
        <w:t xml:space="preserve"> ISTAT (ATECO code and </w:t>
      </w:r>
      <w:r w:rsidR="002B3262">
        <w:rPr>
          <w:rFonts w:ascii="Trebuchet MS" w:hAnsi="Trebuchet MS"/>
          <w:sz w:val="22"/>
          <w:szCs w:val="22"/>
          <w:lang w:val="en-GB"/>
        </w:rPr>
        <w:t xml:space="preserve">activity </w:t>
      </w:r>
      <w:r w:rsidRPr="00021F77">
        <w:rPr>
          <w:rFonts w:ascii="Trebuchet MS" w:hAnsi="Trebuchet MS"/>
          <w:sz w:val="22"/>
          <w:szCs w:val="22"/>
          <w:lang w:val="en-GB"/>
        </w:rPr>
        <w:t xml:space="preserve">description): </w:t>
      </w:r>
      <w:r w:rsidR="004E1F89" w:rsidRPr="00021F77">
        <w:rPr>
          <w:rFonts w:ascii="Trebuchet MS" w:hAnsi="Trebuchet MS"/>
          <w:sz w:val="22"/>
          <w:szCs w:val="22"/>
          <w:lang w:val="en-GB"/>
        </w:rPr>
        <w:t>………………………………</w:t>
      </w:r>
      <w:r w:rsidR="00EB74E5">
        <w:rPr>
          <w:rFonts w:ascii="Trebuchet MS" w:hAnsi="Trebuchet MS"/>
          <w:sz w:val="22"/>
          <w:szCs w:val="22"/>
          <w:lang w:val="en-GB"/>
        </w:rPr>
        <w:t>………………………………………………………………………………………………………………………</w:t>
      </w:r>
      <w:r w:rsidR="00E52412">
        <w:rPr>
          <w:rFonts w:ascii="Trebuchet MS" w:hAnsi="Trebuchet MS"/>
          <w:sz w:val="22"/>
          <w:szCs w:val="22"/>
          <w:lang w:val="en-GB"/>
        </w:rPr>
        <w:t>…..</w:t>
      </w:r>
    </w:p>
    <w:p w14:paraId="6383AE4C" w14:textId="2B3CE630" w:rsidR="00EB74E5" w:rsidRDefault="00EB74E5" w:rsidP="004E1F89">
      <w:pPr>
        <w:spacing w:line="360" w:lineRule="auto"/>
        <w:rPr>
          <w:lang w:val="en-GB"/>
        </w:rPr>
      </w:pPr>
      <w:r>
        <w:rPr>
          <w:lang w:val="en-GB"/>
        </w:rPr>
        <w:t>……………………………………………………………………………………………………</w:t>
      </w:r>
      <w:r w:rsidR="00E52412">
        <w:rPr>
          <w:lang w:val="en-GB"/>
        </w:rPr>
        <w:t>…...</w:t>
      </w:r>
      <w:r w:rsidRPr="00EB74E5">
        <w:rPr>
          <w:lang w:val="en-GB"/>
        </w:rPr>
        <w:t xml:space="preserve"> </w:t>
      </w:r>
    </w:p>
    <w:p w14:paraId="7E300198" w14:textId="349BF929" w:rsidR="004E1F89" w:rsidRDefault="00EB74E5" w:rsidP="00EB74E5">
      <w:pPr>
        <w:spacing w:line="360" w:lineRule="auto"/>
        <w:jc w:val="both"/>
        <w:rPr>
          <w:rFonts w:ascii="Trebuchet MS" w:hAnsi="Trebuchet MS"/>
          <w:sz w:val="22"/>
          <w:szCs w:val="22"/>
          <w:lang w:val="en-GB"/>
        </w:rPr>
      </w:pPr>
      <w:r>
        <w:rPr>
          <w:rFonts w:ascii="Trebuchet MS" w:hAnsi="Trebuchet MS"/>
          <w:sz w:val="22"/>
          <w:szCs w:val="22"/>
          <w:lang w:val="en-GB"/>
        </w:rPr>
        <w:t>a</w:t>
      </w:r>
      <w:r w:rsidRPr="00EB74E5">
        <w:rPr>
          <w:rFonts w:ascii="Trebuchet MS" w:hAnsi="Trebuchet MS"/>
          <w:sz w:val="22"/>
          <w:szCs w:val="22"/>
          <w:lang w:val="en-GB"/>
        </w:rPr>
        <w:t xml:space="preserve">ware that if it emerges that the contents of this statement are not true, </w:t>
      </w:r>
      <w:r w:rsidR="00E6530F">
        <w:rPr>
          <w:rFonts w:ascii="Trebuchet MS" w:hAnsi="Trebuchet MS"/>
          <w:sz w:val="22"/>
          <w:szCs w:val="22"/>
          <w:lang w:val="en-GB"/>
        </w:rPr>
        <w:t>the company</w:t>
      </w:r>
      <w:r w:rsidRPr="00EB74E5">
        <w:rPr>
          <w:rFonts w:ascii="Trebuchet MS" w:hAnsi="Trebuchet MS"/>
          <w:sz w:val="22"/>
          <w:szCs w:val="22"/>
          <w:lang w:val="en-GB"/>
        </w:rPr>
        <w:t xml:space="preserve"> will forfeit the right, if any, to the benefits of the assignment in question, </w:t>
      </w:r>
      <w:r w:rsidR="00B45202">
        <w:rPr>
          <w:rFonts w:ascii="Trebuchet MS" w:hAnsi="Trebuchet MS"/>
          <w:sz w:val="22"/>
          <w:szCs w:val="22"/>
          <w:lang w:val="en-GB"/>
        </w:rPr>
        <w:t>remaining t</w:t>
      </w:r>
      <w:r w:rsidRPr="00EB74E5">
        <w:rPr>
          <w:rFonts w:ascii="Trebuchet MS" w:hAnsi="Trebuchet MS"/>
          <w:sz w:val="22"/>
          <w:szCs w:val="22"/>
          <w:lang w:val="en-GB"/>
        </w:rPr>
        <w:t xml:space="preserve">he sanctions </w:t>
      </w:r>
      <w:r w:rsidR="00F020D4">
        <w:rPr>
          <w:rFonts w:ascii="Trebuchet MS" w:hAnsi="Trebuchet MS"/>
          <w:sz w:val="22"/>
          <w:szCs w:val="22"/>
          <w:lang w:val="en-GB"/>
        </w:rPr>
        <w:t>established by</w:t>
      </w:r>
      <w:r w:rsidRPr="00EB74E5">
        <w:rPr>
          <w:rFonts w:ascii="Trebuchet MS" w:hAnsi="Trebuchet MS"/>
          <w:sz w:val="22"/>
          <w:szCs w:val="22"/>
          <w:lang w:val="en-GB"/>
        </w:rPr>
        <w:t xml:space="preserve"> Article 76 of Presidential Decree 445/2000 for the hypotheses of falsity in </w:t>
      </w:r>
      <w:r w:rsidR="00F020D4">
        <w:rPr>
          <w:rFonts w:ascii="Trebuchet MS" w:hAnsi="Trebuchet MS"/>
          <w:sz w:val="22"/>
          <w:szCs w:val="22"/>
          <w:lang w:val="en-GB"/>
        </w:rPr>
        <w:t>acts</w:t>
      </w:r>
      <w:r w:rsidRPr="00EB74E5">
        <w:rPr>
          <w:rFonts w:ascii="Trebuchet MS" w:hAnsi="Trebuchet MS"/>
          <w:sz w:val="22"/>
          <w:szCs w:val="22"/>
          <w:lang w:val="en-GB"/>
        </w:rPr>
        <w:t xml:space="preserve"> and false </w:t>
      </w:r>
      <w:r>
        <w:rPr>
          <w:rFonts w:ascii="Trebuchet MS" w:hAnsi="Trebuchet MS"/>
          <w:sz w:val="22"/>
          <w:szCs w:val="22"/>
          <w:lang w:val="en-GB"/>
        </w:rPr>
        <w:t>s</w:t>
      </w:r>
      <w:r w:rsidRPr="00EB74E5">
        <w:rPr>
          <w:rFonts w:ascii="Trebuchet MS" w:hAnsi="Trebuchet MS"/>
          <w:sz w:val="22"/>
          <w:szCs w:val="22"/>
          <w:lang w:val="en-GB"/>
        </w:rPr>
        <w:t>tatements</w:t>
      </w:r>
      <w:r w:rsidR="00B715A0">
        <w:rPr>
          <w:rFonts w:ascii="Trebuchet MS" w:hAnsi="Trebuchet MS"/>
          <w:sz w:val="22"/>
          <w:szCs w:val="22"/>
          <w:lang w:val="en-GB"/>
        </w:rPr>
        <w:t>.</w:t>
      </w:r>
    </w:p>
    <w:p w14:paraId="6CBF10B0" w14:textId="77777777" w:rsidR="00561EBB" w:rsidRPr="00021F77" w:rsidRDefault="00561EBB" w:rsidP="004E1F89">
      <w:pPr>
        <w:spacing w:line="360" w:lineRule="auto"/>
        <w:rPr>
          <w:rFonts w:ascii="Trebuchet MS" w:hAnsi="Trebuchet MS"/>
          <w:sz w:val="22"/>
          <w:szCs w:val="22"/>
          <w:lang w:val="en-GB"/>
        </w:rPr>
      </w:pPr>
    </w:p>
    <w:p w14:paraId="10528E04" w14:textId="77777777" w:rsidR="00F020D4" w:rsidRDefault="00F020D4" w:rsidP="004E1F89">
      <w:pPr>
        <w:pStyle w:val="Corpotesto"/>
        <w:jc w:val="center"/>
        <w:rPr>
          <w:rFonts w:ascii="Trebuchet MS" w:hAnsi="Trebuchet MS"/>
          <w:b/>
          <w:sz w:val="20"/>
          <w:szCs w:val="20"/>
          <w:lang w:val="en-GB"/>
        </w:rPr>
      </w:pPr>
    </w:p>
    <w:p w14:paraId="4B5B8E5A" w14:textId="5CFA0036" w:rsidR="004E1F89" w:rsidRPr="00021F77" w:rsidRDefault="00021F77" w:rsidP="004E1F89">
      <w:pPr>
        <w:pStyle w:val="Corpotesto"/>
        <w:jc w:val="center"/>
        <w:rPr>
          <w:rFonts w:ascii="Trebuchet MS" w:hAnsi="Trebuchet MS"/>
          <w:b/>
          <w:sz w:val="20"/>
          <w:szCs w:val="20"/>
          <w:lang w:val="en-GB"/>
        </w:rPr>
      </w:pPr>
      <w:r w:rsidRPr="00021F77">
        <w:rPr>
          <w:rFonts w:ascii="Trebuchet MS" w:hAnsi="Trebuchet MS"/>
          <w:b/>
          <w:sz w:val="20"/>
          <w:szCs w:val="20"/>
          <w:lang w:val="en-GB"/>
        </w:rPr>
        <w:t>DECLARE</w:t>
      </w:r>
      <w:r w:rsidR="00E6530F">
        <w:rPr>
          <w:rFonts w:ascii="Trebuchet MS" w:hAnsi="Trebuchet MS"/>
          <w:b/>
          <w:sz w:val="20"/>
          <w:szCs w:val="20"/>
          <w:lang w:val="en-GB"/>
        </w:rPr>
        <w:t>S</w:t>
      </w:r>
    </w:p>
    <w:p w14:paraId="562DCF34" w14:textId="51A7D703" w:rsidR="00021F77" w:rsidRPr="00EE6869" w:rsidRDefault="00021F77" w:rsidP="00D72D41">
      <w:pPr>
        <w:pStyle w:val="Corpotesto"/>
        <w:jc w:val="both"/>
        <w:rPr>
          <w:rFonts w:ascii="Trebuchet MS" w:hAnsi="Trebuchet MS"/>
          <w:b/>
          <w:bCs/>
          <w:sz w:val="22"/>
          <w:szCs w:val="22"/>
          <w:u w:val="single"/>
          <w:lang w:val="en-GB"/>
        </w:rPr>
      </w:pPr>
      <w:bookmarkStart w:id="11" w:name="_Hlk43910788"/>
      <w:r w:rsidRPr="00EE6869">
        <w:rPr>
          <w:rFonts w:ascii="Trebuchet MS" w:hAnsi="Trebuchet MS"/>
          <w:sz w:val="22"/>
          <w:szCs w:val="22"/>
          <w:lang w:val="en-GB"/>
        </w:rPr>
        <w:t xml:space="preserve">In relation to the procedure in question, </w:t>
      </w:r>
      <w:r w:rsidRPr="00EE6869">
        <w:rPr>
          <w:rFonts w:ascii="Trebuchet MS" w:hAnsi="Trebuchet MS"/>
          <w:b/>
          <w:bCs/>
          <w:sz w:val="22"/>
          <w:szCs w:val="22"/>
          <w:u w:val="single"/>
          <w:lang w:val="en-GB"/>
        </w:rPr>
        <w:t xml:space="preserve">having read the instructions concerning the definition of "beneficial owner" and the relative methods of identification </w:t>
      </w:r>
      <w:r w:rsidR="00B715A0" w:rsidRPr="00EE6869">
        <w:rPr>
          <w:rFonts w:ascii="Trebuchet MS" w:hAnsi="Trebuchet MS"/>
          <w:b/>
          <w:bCs/>
          <w:sz w:val="22"/>
          <w:szCs w:val="22"/>
          <w:u w:val="single"/>
          <w:lang w:val="en-GB"/>
        </w:rPr>
        <w:t xml:space="preserve">given </w:t>
      </w:r>
      <w:r w:rsidRPr="00EE6869">
        <w:rPr>
          <w:rFonts w:ascii="Trebuchet MS" w:hAnsi="Trebuchet MS"/>
          <w:b/>
          <w:bCs/>
          <w:sz w:val="22"/>
          <w:szCs w:val="22"/>
          <w:u w:val="single"/>
          <w:lang w:val="en-GB"/>
        </w:rPr>
        <w:t>at the bottom of this declaration scheme:</w:t>
      </w:r>
    </w:p>
    <w:p w14:paraId="3672D2B6" w14:textId="77777777" w:rsidR="00021F77" w:rsidRPr="00021F77" w:rsidRDefault="00021F77" w:rsidP="00D72D41">
      <w:pPr>
        <w:pStyle w:val="Corpotesto"/>
        <w:rPr>
          <w:rFonts w:ascii="Trebuchet MS" w:hAnsi="Trebuchet MS"/>
          <w:sz w:val="20"/>
          <w:szCs w:val="20"/>
          <w:lang w:val="en-GB"/>
        </w:rPr>
      </w:pPr>
    </w:p>
    <w:bookmarkEnd w:id="11"/>
    <w:p w14:paraId="2FFE3320" w14:textId="77777777" w:rsidR="00021F77" w:rsidRPr="00EE6869" w:rsidRDefault="00021F77" w:rsidP="00D72D41">
      <w:pPr>
        <w:pStyle w:val="Corpotesto"/>
        <w:spacing w:before="120"/>
        <w:rPr>
          <w:rFonts w:ascii="Trebuchet MS" w:hAnsi="Trebuchet MS"/>
          <w:b/>
          <w:i/>
          <w:sz w:val="22"/>
          <w:szCs w:val="22"/>
          <w:lang w:val="en-GB"/>
        </w:rPr>
      </w:pPr>
      <w:r w:rsidRPr="00EE6869">
        <w:rPr>
          <w:rFonts w:ascii="Trebuchet MS" w:hAnsi="Trebuchet MS"/>
          <w:b/>
          <w:i/>
          <w:sz w:val="22"/>
          <w:szCs w:val="22"/>
          <w:lang w:val="en-GB"/>
        </w:rPr>
        <w:t>Option 1)</w:t>
      </w:r>
    </w:p>
    <w:p w14:paraId="45FC24BF" w14:textId="34EF0C3D"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 xml:space="preserve">□ </w:t>
      </w:r>
      <w:r w:rsidR="00E6530F">
        <w:rPr>
          <w:rFonts w:ascii="Trebuchet MS" w:hAnsi="Trebuchet MS"/>
          <w:sz w:val="22"/>
          <w:szCs w:val="22"/>
          <w:lang w:val="en-GB"/>
        </w:rPr>
        <w:t>to be</w:t>
      </w:r>
      <w:r w:rsidR="00B715A0" w:rsidRPr="00EE6869">
        <w:rPr>
          <w:rFonts w:ascii="Trebuchet MS" w:hAnsi="Trebuchet MS"/>
          <w:sz w:val="22"/>
          <w:szCs w:val="22"/>
          <w:lang w:val="en-GB"/>
        </w:rPr>
        <w:t xml:space="preserve"> the </w:t>
      </w:r>
      <w:r w:rsidRPr="00EE6869">
        <w:rPr>
          <w:rFonts w:ascii="Trebuchet MS" w:hAnsi="Trebuchet MS"/>
          <w:sz w:val="22"/>
          <w:szCs w:val="22"/>
          <w:lang w:val="en-GB"/>
        </w:rPr>
        <w:t xml:space="preserve">sole beneficial owner of the </w:t>
      </w:r>
      <w:r w:rsidR="00B715A0" w:rsidRPr="00EE6869">
        <w:rPr>
          <w:rFonts w:ascii="Trebuchet MS" w:hAnsi="Trebuchet MS"/>
          <w:sz w:val="22"/>
          <w:szCs w:val="22"/>
          <w:lang w:val="en-GB"/>
        </w:rPr>
        <w:t>company</w:t>
      </w:r>
      <w:r w:rsidRPr="00EE6869">
        <w:rPr>
          <w:rFonts w:ascii="Trebuchet MS" w:hAnsi="Trebuchet MS"/>
          <w:sz w:val="22"/>
          <w:szCs w:val="22"/>
          <w:lang w:val="en-GB"/>
        </w:rPr>
        <w:t xml:space="preserve"> above;</w:t>
      </w:r>
    </w:p>
    <w:p w14:paraId="1C7AFA2B" w14:textId="77777777" w:rsidR="004E1F89" w:rsidRPr="00EE6869" w:rsidRDefault="004E1F89" w:rsidP="004E1F89">
      <w:pPr>
        <w:spacing w:line="360" w:lineRule="auto"/>
        <w:jc w:val="center"/>
        <w:rPr>
          <w:rFonts w:ascii="Trebuchet MS" w:hAnsi="Trebuchet MS"/>
          <w:strike/>
          <w:sz w:val="22"/>
          <w:szCs w:val="22"/>
          <w:lang w:val="en-GB"/>
        </w:rPr>
      </w:pPr>
      <w:r w:rsidRPr="00EE6869">
        <w:rPr>
          <w:rFonts w:ascii="Trebuchet MS" w:hAnsi="Trebuchet MS"/>
          <w:strike/>
          <w:sz w:val="22"/>
          <w:szCs w:val="22"/>
          <w:lang w:val="en-GB"/>
        </w:rPr>
        <w:t>___________________________________</w:t>
      </w:r>
    </w:p>
    <w:p w14:paraId="30E9DA46" w14:textId="77777777" w:rsidR="00021F77" w:rsidRPr="00EE6869" w:rsidRDefault="00021F77" w:rsidP="00D72D41">
      <w:pPr>
        <w:pStyle w:val="Corpotesto"/>
        <w:rPr>
          <w:rFonts w:ascii="Trebuchet MS" w:hAnsi="Trebuchet MS"/>
          <w:b/>
          <w:i/>
          <w:sz w:val="22"/>
          <w:szCs w:val="22"/>
          <w:lang w:val="en-GB"/>
        </w:rPr>
      </w:pPr>
      <w:r w:rsidRPr="00EE6869">
        <w:rPr>
          <w:rFonts w:ascii="Trebuchet MS" w:hAnsi="Trebuchet MS"/>
          <w:b/>
          <w:i/>
          <w:sz w:val="22"/>
          <w:szCs w:val="22"/>
          <w:lang w:val="en-GB"/>
        </w:rPr>
        <w:t>Option 2)</w:t>
      </w:r>
    </w:p>
    <w:p w14:paraId="1667835A" w14:textId="0FF7F49D" w:rsidR="00021F77" w:rsidRPr="00EE6869" w:rsidRDefault="00021F77" w:rsidP="00D72D41">
      <w:pPr>
        <w:spacing w:after="120"/>
        <w:ind w:left="284" w:hanging="284"/>
        <w:jc w:val="both"/>
        <w:rPr>
          <w:rFonts w:ascii="Trebuchet MS" w:hAnsi="Trebuchet MS"/>
          <w:sz w:val="22"/>
          <w:szCs w:val="22"/>
          <w:lang w:val="en-GB"/>
        </w:rPr>
      </w:pPr>
      <w:r w:rsidRPr="00EE6869">
        <w:rPr>
          <w:rFonts w:ascii="Trebuchet MS" w:hAnsi="Trebuchet MS"/>
          <w:sz w:val="22"/>
          <w:szCs w:val="22"/>
          <w:lang w:val="en-GB"/>
        </w:rPr>
        <w:t xml:space="preserve">□ </w:t>
      </w:r>
      <w:r w:rsidR="00E6530F">
        <w:rPr>
          <w:rFonts w:ascii="Trebuchet MS" w:hAnsi="Trebuchet MS"/>
          <w:sz w:val="22"/>
          <w:szCs w:val="22"/>
          <w:lang w:val="en-GB"/>
        </w:rPr>
        <w:t xml:space="preserve">to be </w:t>
      </w:r>
      <w:r w:rsidRPr="00EE6869">
        <w:rPr>
          <w:rFonts w:ascii="Trebuchet MS" w:hAnsi="Trebuchet MS"/>
          <w:sz w:val="22"/>
          <w:szCs w:val="22"/>
          <w:lang w:val="en-GB"/>
        </w:rPr>
        <w:t xml:space="preserve">the beneficial owner of the company together with: </w:t>
      </w:r>
    </w:p>
    <w:p w14:paraId="1C26D7F5" w14:textId="77777777" w:rsidR="00021F77" w:rsidRPr="00EE6869" w:rsidRDefault="00021F77" w:rsidP="00021F77">
      <w:pPr>
        <w:spacing w:after="240"/>
        <w:ind w:left="-284" w:right="-473" w:firstLine="284"/>
        <w:rPr>
          <w:rFonts w:ascii="Trebuchet MS" w:hAnsi="Trebuchet MS"/>
          <w:sz w:val="22"/>
          <w:szCs w:val="22"/>
          <w:lang w:val="en-GB"/>
        </w:rPr>
      </w:pPr>
      <w:r w:rsidRPr="00EE6869">
        <w:rPr>
          <w:rFonts w:ascii="Trebuchet MS" w:hAnsi="Trebuchet MS"/>
          <w:sz w:val="22"/>
          <w:szCs w:val="22"/>
          <w:lang w:val="en-GB"/>
        </w:rPr>
        <w:t>(</w:t>
      </w:r>
      <w:r w:rsidRPr="00EE6869">
        <w:rPr>
          <w:rFonts w:ascii="Trebuchet MS" w:hAnsi="Trebuchet MS"/>
          <w:bCs/>
          <w:i/>
          <w:iCs/>
          <w:sz w:val="22"/>
          <w:szCs w:val="22"/>
          <w:u w:val="single"/>
          <w:lang w:val="en-GB"/>
        </w:rPr>
        <w:t>repeat the information below for each natural person identified as beneficial owner</w:t>
      </w:r>
      <w:r w:rsidRPr="00EE6869">
        <w:rPr>
          <w:rFonts w:ascii="Trebuchet MS" w:hAnsi="Trebuchet MS"/>
          <w:sz w:val="22"/>
          <w:szCs w:val="22"/>
          <w:lang w:val="en-GB"/>
        </w:rPr>
        <w:t>)</w:t>
      </w:r>
    </w:p>
    <w:p w14:paraId="5C43C544" w14:textId="281CF4D2"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Surname.....................................................</w:t>
      </w:r>
      <w:r w:rsidR="00EE6869" w:rsidRPr="00EE6869">
        <w:rPr>
          <w:rFonts w:ascii="Trebuchet MS" w:hAnsi="Trebuchet MS"/>
          <w:sz w:val="22"/>
          <w:szCs w:val="22"/>
          <w:lang w:val="en-GB"/>
        </w:rPr>
        <w:t>Name</w:t>
      </w:r>
      <w:r w:rsidRPr="00EE6869">
        <w:rPr>
          <w:rFonts w:ascii="Trebuchet MS" w:hAnsi="Trebuchet MS"/>
          <w:sz w:val="22"/>
          <w:szCs w:val="22"/>
          <w:lang w:val="en-GB"/>
        </w:rPr>
        <w:t>................................................</w:t>
      </w:r>
    </w:p>
    <w:p w14:paraId="2EF3A463" w14:textId="67FA9B93"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born in ............</w:t>
      </w:r>
      <w:r w:rsidR="00EE6869">
        <w:rPr>
          <w:rFonts w:ascii="Trebuchet MS" w:hAnsi="Trebuchet MS"/>
          <w:sz w:val="22"/>
          <w:szCs w:val="22"/>
          <w:lang w:val="en-GB"/>
        </w:rPr>
        <w:t>...............................................</w:t>
      </w:r>
      <w:r w:rsidRPr="00EE6869">
        <w:rPr>
          <w:rFonts w:ascii="Trebuchet MS" w:hAnsi="Trebuchet MS"/>
          <w:sz w:val="22"/>
          <w:szCs w:val="22"/>
          <w:lang w:val="en-GB"/>
        </w:rPr>
        <w:t>... (______) on .........</w:t>
      </w:r>
      <w:r w:rsidR="00EE6869">
        <w:rPr>
          <w:rFonts w:ascii="Trebuchet MS" w:hAnsi="Trebuchet MS"/>
          <w:sz w:val="22"/>
          <w:szCs w:val="22"/>
          <w:lang w:val="en-GB"/>
        </w:rPr>
        <w:t>......................</w:t>
      </w:r>
    </w:p>
    <w:p w14:paraId="53F625E8" w14:textId="43EFA2AA"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Tax Code .......</w:t>
      </w:r>
      <w:r w:rsidR="00E52412">
        <w:rPr>
          <w:rFonts w:ascii="Trebuchet MS" w:hAnsi="Trebuchet MS"/>
          <w:sz w:val="22"/>
          <w:szCs w:val="22"/>
          <w:lang w:val="en-GB"/>
        </w:rPr>
        <w:t>...................................................................................................</w:t>
      </w:r>
    </w:p>
    <w:p w14:paraId="25191B1C" w14:textId="3B45B262"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resident in .......</w:t>
      </w:r>
      <w:r w:rsidR="00E52412">
        <w:rPr>
          <w:rFonts w:ascii="Trebuchet MS" w:hAnsi="Trebuchet MS"/>
          <w:sz w:val="22"/>
          <w:szCs w:val="22"/>
          <w:lang w:val="en-GB"/>
        </w:rPr>
        <w:t>.......</w:t>
      </w:r>
      <w:r w:rsidRPr="00EE6869">
        <w:rPr>
          <w:rFonts w:ascii="Trebuchet MS" w:hAnsi="Trebuchet MS"/>
          <w:sz w:val="22"/>
          <w:szCs w:val="22"/>
          <w:lang w:val="en-GB"/>
        </w:rPr>
        <w:t>........ (______) ZIP CODE............................................................</w:t>
      </w:r>
    </w:p>
    <w:p w14:paraId="4F31D53E" w14:textId="1F865FB4" w:rsidR="00021F77" w:rsidRPr="00EE6869" w:rsidRDefault="00EE6869"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Street</w:t>
      </w:r>
      <w:r w:rsidR="00021F77" w:rsidRPr="00EE6869">
        <w:rPr>
          <w:rFonts w:ascii="Trebuchet MS" w:hAnsi="Trebuchet MS"/>
          <w:sz w:val="22"/>
          <w:szCs w:val="22"/>
          <w:lang w:val="en-GB"/>
        </w:rPr>
        <w:t xml:space="preserve">............................................................................................................... </w:t>
      </w:r>
    </w:p>
    <w:p w14:paraId="1DB9DFA7" w14:textId="3560E9E5" w:rsidR="00021F77" w:rsidRPr="00EE6869" w:rsidRDefault="00021F77" w:rsidP="00EE6869">
      <w:pPr>
        <w:spacing w:line="360" w:lineRule="auto"/>
        <w:rPr>
          <w:rFonts w:ascii="Trebuchet MS" w:hAnsi="Trebuchet MS"/>
          <w:sz w:val="22"/>
          <w:szCs w:val="22"/>
          <w:lang w:val="en-GB"/>
        </w:rPr>
      </w:pPr>
      <w:r w:rsidRPr="00EE6869">
        <w:rPr>
          <w:rFonts w:ascii="Trebuchet MS" w:hAnsi="Trebuchet MS"/>
          <w:sz w:val="22"/>
          <w:szCs w:val="22"/>
          <w:lang w:val="en-GB"/>
        </w:rPr>
        <w:t xml:space="preserve">domicile (if </w:t>
      </w:r>
      <w:r w:rsidR="00EE6869" w:rsidRPr="00EE6869">
        <w:rPr>
          <w:rFonts w:ascii="Trebuchet MS" w:hAnsi="Trebuchet MS"/>
          <w:sz w:val="22"/>
          <w:szCs w:val="22"/>
          <w:lang w:val="en-GB"/>
        </w:rPr>
        <w:t xml:space="preserve">it is </w:t>
      </w:r>
      <w:r w:rsidRPr="00EE6869">
        <w:rPr>
          <w:rFonts w:ascii="Trebuchet MS" w:hAnsi="Trebuchet MS"/>
          <w:sz w:val="22"/>
          <w:szCs w:val="22"/>
          <w:lang w:val="en-GB"/>
        </w:rPr>
        <w:t>different from residence) .......................................................................................................................</w:t>
      </w:r>
    </w:p>
    <w:p w14:paraId="7EC5BB0B" w14:textId="43658C50"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Valid</w:t>
      </w:r>
      <w:r w:rsidRPr="00EE6869">
        <w:rPr>
          <w:rFonts w:ascii="Trebuchet MS" w:hAnsi="Trebuchet MS"/>
          <w:b/>
          <w:bCs/>
          <w:sz w:val="22"/>
          <w:szCs w:val="22"/>
          <w:lang w:val="en-GB"/>
        </w:rPr>
        <w:t xml:space="preserve"> identity document</w:t>
      </w:r>
      <w:r w:rsidRPr="00EE6869">
        <w:rPr>
          <w:rFonts w:ascii="Trebuchet MS" w:hAnsi="Trebuchet MS"/>
          <w:sz w:val="22"/>
          <w:szCs w:val="22"/>
          <w:lang w:val="en-GB"/>
        </w:rPr>
        <w:t xml:space="preserve"> details:</w:t>
      </w:r>
    </w:p>
    <w:p w14:paraId="02A589BD" w14:textId="77777777"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 xml:space="preserve">□ Identity card </w:t>
      </w:r>
    </w:p>
    <w:p w14:paraId="23A1CB23" w14:textId="77777777"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 xml:space="preserve">□ Passport  </w:t>
      </w:r>
    </w:p>
    <w:p w14:paraId="10FACF64" w14:textId="117A5C95"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having number ......</w:t>
      </w:r>
      <w:r w:rsidR="00EE6869">
        <w:rPr>
          <w:rFonts w:ascii="Trebuchet MS" w:hAnsi="Trebuchet MS"/>
          <w:sz w:val="22"/>
          <w:szCs w:val="22"/>
          <w:lang w:val="en-GB"/>
        </w:rPr>
        <w:t>...........................................</w:t>
      </w:r>
      <w:r w:rsidRPr="00EE6869">
        <w:rPr>
          <w:rFonts w:ascii="Trebuchet MS" w:hAnsi="Trebuchet MS"/>
          <w:sz w:val="22"/>
          <w:szCs w:val="22"/>
          <w:lang w:val="en-GB"/>
        </w:rPr>
        <w:t xml:space="preserve">... </w:t>
      </w:r>
      <w:r w:rsidR="00EE6869" w:rsidRPr="00EE6869">
        <w:rPr>
          <w:rFonts w:ascii="Trebuchet MS" w:hAnsi="Trebuchet MS"/>
          <w:sz w:val="22"/>
          <w:szCs w:val="22"/>
          <w:lang w:val="en-GB"/>
        </w:rPr>
        <w:t>issued</w:t>
      </w:r>
      <w:r w:rsidRPr="00EE6869">
        <w:rPr>
          <w:rFonts w:ascii="Trebuchet MS" w:hAnsi="Trebuchet MS"/>
          <w:sz w:val="22"/>
          <w:szCs w:val="22"/>
          <w:lang w:val="en-GB"/>
        </w:rPr>
        <w:t xml:space="preserve"> on ........................</w:t>
      </w:r>
      <w:r w:rsidR="00E52412">
        <w:rPr>
          <w:rFonts w:ascii="Trebuchet MS" w:hAnsi="Trebuchet MS"/>
          <w:sz w:val="22"/>
          <w:szCs w:val="22"/>
          <w:lang w:val="en-GB"/>
        </w:rPr>
        <w:t>..........</w:t>
      </w:r>
      <w:r w:rsidRPr="00EE6869">
        <w:rPr>
          <w:rFonts w:ascii="Trebuchet MS" w:hAnsi="Trebuchet MS"/>
          <w:sz w:val="22"/>
          <w:szCs w:val="22"/>
          <w:lang w:val="en-GB"/>
        </w:rPr>
        <w:t xml:space="preserve"> </w:t>
      </w:r>
    </w:p>
    <w:p w14:paraId="00F2F95D" w14:textId="5C68C678" w:rsidR="00021F77" w:rsidRPr="00EE6869" w:rsidRDefault="00E6530F" w:rsidP="00D72D41">
      <w:pPr>
        <w:spacing w:line="360" w:lineRule="auto"/>
        <w:jc w:val="both"/>
        <w:rPr>
          <w:rFonts w:ascii="Trebuchet MS" w:hAnsi="Trebuchet MS"/>
          <w:sz w:val="22"/>
          <w:szCs w:val="22"/>
          <w:lang w:val="en-GB"/>
        </w:rPr>
      </w:pPr>
      <w:r>
        <w:rPr>
          <w:rFonts w:ascii="Trebuchet MS" w:hAnsi="Trebuchet MS"/>
          <w:sz w:val="22"/>
          <w:szCs w:val="22"/>
          <w:lang w:val="en-GB"/>
        </w:rPr>
        <w:t>by</w:t>
      </w:r>
      <w:r w:rsidR="00021F77" w:rsidRPr="00EE6869">
        <w:rPr>
          <w:rFonts w:ascii="Trebuchet MS" w:hAnsi="Trebuchet MS"/>
          <w:sz w:val="22"/>
          <w:szCs w:val="22"/>
          <w:lang w:val="en-GB"/>
        </w:rPr>
        <w:t>.........................................expir</w:t>
      </w:r>
      <w:r w:rsidR="00EE6869" w:rsidRPr="00EE6869">
        <w:rPr>
          <w:rFonts w:ascii="Trebuchet MS" w:hAnsi="Trebuchet MS"/>
          <w:sz w:val="22"/>
          <w:szCs w:val="22"/>
          <w:lang w:val="en-GB"/>
        </w:rPr>
        <w:t xml:space="preserve">y date </w:t>
      </w:r>
      <w:r w:rsidR="00021F77" w:rsidRPr="00EE6869">
        <w:rPr>
          <w:rFonts w:ascii="Trebuchet MS" w:hAnsi="Trebuchet MS"/>
          <w:sz w:val="22"/>
          <w:szCs w:val="22"/>
          <w:lang w:val="en-GB"/>
        </w:rPr>
        <w:t>......................................................</w:t>
      </w:r>
      <w:r w:rsidR="00E52412">
        <w:rPr>
          <w:rFonts w:ascii="Trebuchet MS" w:hAnsi="Trebuchet MS"/>
          <w:sz w:val="22"/>
          <w:szCs w:val="22"/>
          <w:lang w:val="en-GB"/>
        </w:rPr>
        <w:t>..</w:t>
      </w:r>
    </w:p>
    <w:p w14:paraId="46E3BB4D" w14:textId="77777777" w:rsidR="004E1F89" w:rsidRPr="00EE6869" w:rsidRDefault="004E1F89" w:rsidP="004E1F89">
      <w:pPr>
        <w:spacing w:before="120" w:line="360" w:lineRule="auto"/>
        <w:jc w:val="center"/>
        <w:rPr>
          <w:rFonts w:ascii="Trebuchet MS" w:hAnsi="Trebuchet MS"/>
          <w:strike/>
          <w:sz w:val="22"/>
          <w:szCs w:val="22"/>
          <w:lang w:val="en-GB"/>
        </w:rPr>
      </w:pPr>
      <w:r w:rsidRPr="00EE6869">
        <w:rPr>
          <w:rFonts w:ascii="Trebuchet MS" w:hAnsi="Trebuchet MS"/>
          <w:strike/>
          <w:sz w:val="22"/>
          <w:szCs w:val="22"/>
          <w:lang w:val="en-GB"/>
        </w:rPr>
        <w:t>___________________________________</w:t>
      </w:r>
    </w:p>
    <w:p w14:paraId="0935949C" w14:textId="77777777" w:rsidR="00021F77" w:rsidRPr="00EE6869" w:rsidRDefault="00021F77" w:rsidP="00D72D41">
      <w:pPr>
        <w:pStyle w:val="Corpotesto"/>
        <w:rPr>
          <w:rFonts w:ascii="Trebuchet MS" w:hAnsi="Trebuchet MS"/>
          <w:b/>
          <w:i/>
          <w:sz w:val="22"/>
          <w:szCs w:val="22"/>
          <w:lang w:val="en-GB"/>
        </w:rPr>
      </w:pPr>
      <w:r w:rsidRPr="00EE6869">
        <w:rPr>
          <w:rFonts w:ascii="Trebuchet MS" w:hAnsi="Trebuchet MS"/>
          <w:b/>
          <w:i/>
          <w:sz w:val="22"/>
          <w:szCs w:val="22"/>
          <w:lang w:val="en-GB"/>
        </w:rPr>
        <w:t>Option 3)</w:t>
      </w:r>
    </w:p>
    <w:p w14:paraId="6792C9AF" w14:textId="0B9B2814" w:rsidR="00021F77" w:rsidRPr="00EE6869" w:rsidRDefault="00021F77" w:rsidP="00D72D41">
      <w:pPr>
        <w:spacing w:after="60"/>
        <w:ind w:left="284" w:hanging="284"/>
        <w:jc w:val="both"/>
        <w:rPr>
          <w:rFonts w:ascii="Trebuchet MS" w:hAnsi="Trebuchet MS"/>
          <w:sz w:val="22"/>
          <w:szCs w:val="22"/>
          <w:lang w:val="en-GB"/>
        </w:rPr>
      </w:pPr>
      <w:r w:rsidRPr="00EE6869">
        <w:rPr>
          <w:rFonts w:ascii="Trebuchet MS" w:hAnsi="Trebuchet MS"/>
          <w:sz w:val="22"/>
          <w:szCs w:val="22"/>
          <w:lang w:val="en-GB"/>
        </w:rPr>
        <w:t xml:space="preserve">□ </w:t>
      </w:r>
      <w:r w:rsidR="00E6530F">
        <w:rPr>
          <w:rFonts w:ascii="Trebuchet MS" w:hAnsi="Trebuchet MS"/>
          <w:sz w:val="22"/>
          <w:szCs w:val="22"/>
          <w:lang w:val="en-GB"/>
        </w:rPr>
        <w:t xml:space="preserve">to not to be </w:t>
      </w:r>
      <w:r w:rsidRPr="00EE6869">
        <w:rPr>
          <w:rFonts w:ascii="Trebuchet MS" w:hAnsi="Trebuchet MS"/>
          <w:sz w:val="22"/>
          <w:szCs w:val="22"/>
          <w:lang w:val="en-GB"/>
        </w:rPr>
        <w:t xml:space="preserve">the beneficial owner </w:t>
      </w:r>
    </w:p>
    <w:p w14:paraId="05503471" w14:textId="77777777" w:rsidR="00021F77" w:rsidRPr="00EE6869" w:rsidRDefault="00021F77" w:rsidP="00D72D41">
      <w:pPr>
        <w:spacing w:after="120"/>
        <w:ind w:left="284"/>
        <w:jc w:val="both"/>
        <w:rPr>
          <w:rFonts w:ascii="Trebuchet MS" w:hAnsi="Trebuchet MS"/>
          <w:sz w:val="22"/>
          <w:szCs w:val="22"/>
          <w:lang w:val="en-GB"/>
        </w:rPr>
      </w:pPr>
      <w:r w:rsidRPr="00EE6869">
        <w:rPr>
          <w:rFonts w:ascii="Trebuchet MS" w:hAnsi="Trebuchet MS"/>
          <w:sz w:val="22"/>
          <w:szCs w:val="22"/>
          <w:lang w:val="en-GB"/>
        </w:rPr>
        <w:t>The beneficial owner(s) of the enterprise is:</w:t>
      </w:r>
    </w:p>
    <w:p w14:paraId="70F87BCF" w14:textId="77777777" w:rsidR="00021F77" w:rsidRPr="00EE6869" w:rsidRDefault="00021F77" w:rsidP="00D72D41">
      <w:pPr>
        <w:spacing w:after="240"/>
        <w:jc w:val="center"/>
        <w:rPr>
          <w:rFonts w:ascii="Trebuchet MS" w:hAnsi="Trebuchet MS"/>
          <w:sz w:val="22"/>
          <w:szCs w:val="22"/>
          <w:lang w:val="en-GB"/>
        </w:rPr>
      </w:pPr>
      <w:r w:rsidRPr="00EE6869">
        <w:rPr>
          <w:rFonts w:ascii="Trebuchet MS" w:hAnsi="Trebuchet MS"/>
          <w:sz w:val="22"/>
          <w:szCs w:val="22"/>
          <w:lang w:val="en-GB"/>
        </w:rPr>
        <w:t>(</w:t>
      </w:r>
      <w:r w:rsidRPr="00EE6869">
        <w:rPr>
          <w:rFonts w:ascii="Trebuchet MS" w:hAnsi="Trebuchet MS"/>
          <w:i/>
          <w:iCs/>
          <w:sz w:val="22"/>
          <w:szCs w:val="22"/>
          <w:u w:val="single"/>
          <w:lang w:val="en-GB"/>
        </w:rPr>
        <w:t>repeat the information below for each natural person identified as beneficial owner</w:t>
      </w:r>
      <w:r w:rsidRPr="00EE6869">
        <w:rPr>
          <w:rFonts w:ascii="Trebuchet MS" w:hAnsi="Trebuchet MS"/>
          <w:i/>
          <w:iCs/>
          <w:sz w:val="22"/>
          <w:szCs w:val="22"/>
          <w:lang w:val="en-GB"/>
        </w:rPr>
        <w:t>)</w:t>
      </w:r>
    </w:p>
    <w:p w14:paraId="07B2AD36" w14:textId="295B98C3"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Surname...............................</w:t>
      </w:r>
      <w:r w:rsidR="00E52412">
        <w:rPr>
          <w:rFonts w:ascii="Trebuchet MS" w:hAnsi="Trebuchet MS"/>
          <w:sz w:val="22"/>
          <w:szCs w:val="22"/>
          <w:lang w:val="en-GB"/>
        </w:rPr>
        <w:t>............................................................................</w:t>
      </w:r>
      <w:r w:rsidRPr="00EE6869">
        <w:rPr>
          <w:rFonts w:ascii="Trebuchet MS" w:hAnsi="Trebuchet MS"/>
          <w:sz w:val="22"/>
          <w:szCs w:val="22"/>
          <w:lang w:val="en-GB"/>
        </w:rPr>
        <w:t xml:space="preserve"> Name.........................................................................</w:t>
      </w:r>
      <w:r w:rsidR="00E52412">
        <w:rPr>
          <w:rFonts w:ascii="Trebuchet MS" w:hAnsi="Trebuchet MS"/>
          <w:sz w:val="22"/>
          <w:szCs w:val="22"/>
          <w:lang w:val="en-GB"/>
        </w:rPr>
        <w:t>.....................................</w:t>
      </w:r>
    </w:p>
    <w:p w14:paraId="6CABB194" w14:textId="30347908"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born in .........</w:t>
      </w:r>
      <w:r w:rsidR="00E52412">
        <w:rPr>
          <w:rFonts w:ascii="Trebuchet MS" w:hAnsi="Trebuchet MS"/>
          <w:sz w:val="22"/>
          <w:szCs w:val="22"/>
          <w:lang w:val="en-GB"/>
        </w:rPr>
        <w:t>..................................................</w:t>
      </w:r>
      <w:r w:rsidRPr="00EE6869">
        <w:rPr>
          <w:rFonts w:ascii="Trebuchet MS" w:hAnsi="Trebuchet MS"/>
          <w:sz w:val="22"/>
          <w:szCs w:val="22"/>
          <w:lang w:val="en-GB"/>
        </w:rPr>
        <w:t>...... (______) on .........</w:t>
      </w:r>
      <w:r w:rsidR="00E52412">
        <w:rPr>
          <w:rFonts w:ascii="Trebuchet MS" w:hAnsi="Trebuchet MS"/>
          <w:sz w:val="22"/>
          <w:szCs w:val="22"/>
          <w:lang w:val="en-GB"/>
        </w:rPr>
        <w:t>..................</w:t>
      </w:r>
    </w:p>
    <w:p w14:paraId="11C8671D" w14:textId="59D08969"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Tax Code ......</w:t>
      </w:r>
      <w:r w:rsidR="00E52412">
        <w:rPr>
          <w:rFonts w:ascii="Trebuchet MS" w:hAnsi="Trebuchet MS"/>
          <w:sz w:val="22"/>
          <w:szCs w:val="22"/>
          <w:lang w:val="en-GB"/>
        </w:rPr>
        <w:t>...................................................................................................</w:t>
      </w:r>
    </w:p>
    <w:p w14:paraId="50289030" w14:textId="66B20AB6"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resident in ....</w:t>
      </w:r>
      <w:r w:rsidR="00E52412">
        <w:rPr>
          <w:rFonts w:ascii="Trebuchet MS" w:hAnsi="Trebuchet MS"/>
          <w:sz w:val="22"/>
          <w:szCs w:val="22"/>
          <w:lang w:val="en-GB"/>
        </w:rPr>
        <w:t>................................................</w:t>
      </w:r>
      <w:r w:rsidRPr="00EE6869">
        <w:rPr>
          <w:rFonts w:ascii="Trebuchet MS" w:hAnsi="Trebuchet MS"/>
          <w:sz w:val="22"/>
          <w:szCs w:val="22"/>
          <w:lang w:val="en-GB"/>
        </w:rPr>
        <w:t>........... (______) ZIP CODE.................</w:t>
      </w:r>
    </w:p>
    <w:p w14:paraId="3D83EB37" w14:textId="10AB92E0" w:rsidR="004E1F89" w:rsidRPr="00EE6869" w:rsidRDefault="00021F77" w:rsidP="004E1F89">
      <w:pPr>
        <w:spacing w:line="360" w:lineRule="auto"/>
        <w:jc w:val="both"/>
        <w:rPr>
          <w:rFonts w:ascii="Trebuchet MS" w:hAnsi="Trebuchet MS"/>
          <w:sz w:val="22"/>
          <w:szCs w:val="22"/>
          <w:lang w:val="en-GB"/>
        </w:rPr>
      </w:pPr>
      <w:r w:rsidRPr="00EE6869">
        <w:rPr>
          <w:rFonts w:ascii="Trebuchet MS" w:hAnsi="Trebuchet MS"/>
          <w:sz w:val="22"/>
          <w:szCs w:val="22"/>
          <w:lang w:val="en-GB"/>
        </w:rPr>
        <w:t>road...........................................................................................................</w:t>
      </w:r>
      <w:r w:rsidR="00A953B0">
        <w:rPr>
          <w:rFonts w:ascii="Trebuchet MS" w:hAnsi="Trebuchet MS"/>
          <w:sz w:val="22"/>
          <w:szCs w:val="22"/>
          <w:lang w:val="en-GB"/>
        </w:rPr>
        <w:t>.....</w:t>
      </w:r>
    </w:p>
    <w:p w14:paraId="57C56CFB" w14:textId="40213917" w:rsidR="00021F77" w:rsidRPr="00EE6869" w:rsidRDefault="00021F77" w:rsidP="00EE6869">
      <w:pPr>
        <w:spacing w:line="360" w:lineRule="auto"/>
        <w:rPr>
          <w:rFonts w:ascii="Trebuchet MS" w:hAnsi="Trebuchet MS"/>
          <w:sz w:val="22"/>
          <w:szCs w:val="22"/>
          <w:lang w:val="en-GB"/>
        </w:rPr>
      </w:pPr>
      <w:r w:rsidRPr="00EE6869">
        <w:rPr>
          <w:rFonts w:ascii="Trebuchet MS" w:hAnsi="Trebuchet MS"/>
          <w:sz w:val="22"/>
          <w:szCs w:val="22"/>
          <w:lang w:val="en-GB"/>
        </w:rPr>
        <w:t>domicile (if</w:t>
      </w:r>
      <w:r w:rsidR="00EE6869" w:rsidRPr="00EE6869">
        <w:rPr>
          <w:rFonts w:ascii="Trebuchet MS" w:hAnsi="Trebuchet MS"/>
          <w:sz w:val="22"/>
          <w:szCs w:val="22"/>
          <w:lang w:val="en-GB"/>
        </w:rPr>
        <w:t xml:space="preserve"> it is</w:t>
      </w:r>
      <w:r w:rsidRPr="00EE6869">
        <w:rPr>
          <w:rFonts w:ascii="Trebuchet MS" w:hAnsi="Trebuchet MS"/>
          <w:sz w:val="22"/>
          <w:szCs w:val="22"/>
          <w:lang w:val="en-GB"/>
        </w:rPr>
        <w:t xml:space="preserve"> different from residence) .......................................................................................................................</w:t>
      </w:r>
    </w:p>
    <w:p w14:paraId="4BF2C84D" w14:textId="55980637"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Valid</w:t>
      </w:r>
      <w:r w:rsidRPr="00EE6869">
        <w:rPr>
          <w:rFonts w:ascii="Trebuchet MS" w:hAnsi="Trebuchet MS"/>
          <w:b/>
          <w:bCs/>
          <w:sz w:val="22"/>
          <w:szCs w:val="22"/>
          <w:lang w:val="en-GB"/>
        </w:rPr>
        <w:t xml:space="preserve"> identity document</w:t>
      </w:r>
      <w:r w:rsidRPr="00EE6869">
        <w:rPr>
          <w:rFonts w:ascii="Trebuchet MS" w:hAnsi="Trebuchet MS"/>
          <w:sz w:val="22"/>
          <w:szCs w:val="22"/>
          <w:lang w:val="en-GB"/>
        </w:rPr>
        <w:t xml:space="preserve"> details:</w:t>
      </w:r>
    </w:p>
    <w:p w14:paraId="3BFB1A20" w14:textId="77777777" w:rsidR="00021F77" w:rsidRPr="00021F77"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 Identity card</w:t>
      </w:r>
      <w:r w:rsidRPr="00021F77">
        <w:rPr>
          <w:rFonts w:ascii="Trebuchet MS" w:hAnsi="Trebuchet MS"/>
          <w:sz w:val="22"/>
          <w:szCs w:val="22"/>
          <w:lang w:val="en-GB"/>
        </w:rPr>
        <w:t xml:space="preserve"> </w:t>
      </w:r>
    </w:p>
    <w:p w14:paraId="2B260389" w14:textId="77777777"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 Passport  </w:t>
      </w:r>
    </w:p>
    <w:p w14:paraId="6C62644D" w14:textId="07F9F74D"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lastRenderedPageBreak/>
        <w:t>having number ......</w:t>
      </w:r>
      <w:r w:rsidR="00A953B0">
        <w:rPr>
          <w:rFonts w:ascii="Trebuchet MS" w:hAnsi="Trebuchet MS"/>
          <w:sz w:val="22"/>
          <w:szCs w:val="22"/>
          <w:lang w:val="en-GB"/>
        </w:rPr>
        <w:t>............................................</w:t>
      </w:r>
      <w:r w:rsidRPr="00021F77">
        <w:rPr>
          <w:rFonts w:ascii="Trebuchet MS" w:hAnsi="Trebuchet MS"/>
          <w:sz w:val="22"/>
          <w:szCs w:val="22"/>
          <w:lang w:val="en-GB"/>
        </w:rPr>
        <w:t xml:space="preserve">... </w:t>
      </w:r>
      <w:r w:rsidR="00EE6869">
        <w:rPr>
          <w:rFonts w:ascii="Trebuchet MS" w:hAnsi="Trebuchet MS"/>
          <w:sz w:val="22"/>
          <w:szCs w:val="22"/>
          <w:lang w:val="en-GB"/>
        </w:rPr>
        <w:t>issued</w:t>
      </w:r>
      <w:r w:rsidRPr="00021F77">
        <w:rPr>
          <w:rFonts w:ascii="Trebuchet MS" w:hAnsi="Trebuchet MS"/>
          <w:sz w:val="22"/>
          <w:szCs w:val="22"/>
          <w:lang w:val="en-GB"/>
        </w:rPr>
        <w:t xml:space="preserve"> on ........</w:t>
      </w:r>
      <w:r w:rsidR="00A953B0">
        <w:rPr>
          <w:rFonts w:ascii="Trebuchet MS" w:hAnsi="Trebuchet MS"/>
          <w:sz w:val="22"/>
          <w:szCs w:val="22"/>
          <w:lang w:val="en-GB"/>
        </w:rPr>
        <w:t>..........</w:t>
      </w:r>
      <w:r w:rsidRPr="00021F77">
        <w:rPr>
          <w:rFonts w:ascii="Trebuchet MS" w:hAnsi="Trebuchet MS"/>
          <w:sz w:val="22"/>
          <w:szCs w:val="22"/>
          <w:lang w:val="en-GB"/>
        </w:rPr>
        <w:t xml:space="preserve">................ </w:t>
      </w:r>
    </w:p>
    <w:p w14:paraId="15AECD65" w14:textId="37BCF278" w:rsidR="00021F77" w:rsidRPr="00021F77" w:rsidRDefault="00E6530F" w:rsidP="00D72D41">
      <w:pPr>
        <w:spacing w:line="360" w:lineRule="auto"/>
        <w:jc w:val="both"/>
        <w:rPr>
          <w:rFonts w:ascii="Trebuchet MS" w:hAnsi="Trebuchet MS"/>
          <w:sz w:val="22"/>
          <w:szCs w:val="22"/>
          <w:lang w:val="en-GB"/>
        </w:rPr>
      </w:pPr>
      <w:r>
        <w:rPr>
          <w:rFonts w:ascii="Trebuchet MS" w:hAnsi="Trebuchet MS"/>
          <w:sz w:val="22"/>
          <w:szCs w:val="22"/>
          <w:lang w:val="en-GB"/>
        </w:rPr>
        <w:t>by</w:t>
      </w:r>
      <w:r w:rsidR="00021F77" w:rsidRPr="00021F77">
        <w:rPr>
          <w:rFonts w:ascii="Trebuchet MS" w:hAnsi="Trebuchet MS"/>
          <w:sz w:val="22"/>
          <w:szCs w:val="22"/>
          <w:lang w:val="en-GB"/>
        </w:rPr>
        <w:t>....................................</w:t>
      </w:r>
      <w:r w:rsidR="00A953B0">
        <w:rPr>
          <w:rFonts w:ascii="Trebuchet MS" w:hAnsi="Trebuchet MS"/>
          <w:sz w:val="22"/>
          <w:szCs w:val="22"/>
          <w:lang w:val="en-GB"/>
        </w:rPr>
        <w:t>...</w:t>
      </w:r>
      <w:r w:rsidR="00021F77" w:rsidRPr="00021F77">
        <w:rPr>
          <w:rFonts w:ascii="Trebuchet MS" w:hAnsi="Trebuchet MS"/>
          <w:sz w:val="22"/>
          <w:szCs w:val="22"/>
          <w:lang w:val="en-GB"/>
        </w:rPr>
        <w:t>........expiration</w:t>
      </w:r>
      <w:r w:rsidR="00EE6869">
        <w:rPr>
          <w:rFonts w:ascii="Trebuchet MS" w:hAnsi="Trebuchet MS"/>
          <w:sz w:val="22"/>
          <w:szCs w:val="22"/>
          <w:lang w:val="en-GB"/>
        </w:rPr>
        <w:t xml:space="preserve"> date</w:t>
      </w:r>
      <w:r w:rsidR="00021F77" w:rsidRPr="00021F77">
        <w:rPr>
          <w:rFonts w:ascii="Trebuchet MS" w:hAnsi="Trebuchet MS"/>
          <w:sz w:val="22"/>
          <w:szCs w:val="22"/>
          <w:lang w:val="en-GB"/>
        </w:rPr>
        <w:t>...............................................</w:t>
      </w:r>
    </w:p>
    <w:p w14:paraId="1DE9084D" w14:textId="77777777" w:rsidR="004E1F89" w:rsidRPr="00021F77" w:rsidRDefault="004E1F89" w:rsidP="004E1F89">
      <w:pPr>
        <w:spacing w:before="120" w:line="360" w:lineRule="auto"/>
        <w:jc w:val="center"/>
        <w:rPr>
          <w:rFonts w:ascii="Trebuchet MS" w:hAnsi="Trebuchet MS"/>
          <w:strike/>
          <w:sz w:val="22"/>
          <w:szCs w:val="22"/>
          <w:lang w:val="en-GB"/>
        </w:rPr>
      </w:pPr>
      <w:r w:rsidRPr="00021F77">
        <w:rPr>
          <w:rFonts w:ascii="Trebuchet MS" w:hAnsi="Trebuchet MS"/>
          <w:strike/>
          <w:sz w:val="22"/>
          <w:szCs w:val="22"/>
          <w:lang w:val="en-GB"/>
        </w:rPr>
        <w:t>___________________________________</w:t>
      </w:r>
    </w:p>
    <w:p w14:paraId="31E0261B" w14:textId="77777777" w:rsidR="00021F77" w:rsidRPr="00021F77" w:rsidRDefault="00021F77" w:rsidP="00D72D41">
      <w:pPr>
        <w:pStyle w:val="Corpotesto"/>
        <w:rPr>
          <w:rFonts w:ascii="Trebuchet MS" w:hAnsi="Trebuchet MS"/>
          <w:b/>
          <w:i/>
          <w:sz w:val="22"/>
          <w:szCs w:val="22"/>
          <w:lang w:val="en-GB"/>
        </w:rPr>
      </w:pPr>
      <w:r w:rsidRPr="00021F77">
        <w:rPr>
          <w:rFonts w:ascii="Trebuchet MS" w:hAnsi="Trebuchet MS"/>
          <w:b/>
          <w:i/>
          <w:sz w:val="22"/>
          <w:szCs w:val="22"/>
          <w:lang w:val="en-GB"/>
        </w:rPr>
        <w:t>Option 4)</w:t>
      </w:r>
    </w:p>
    <w:p w14:paraId="7F229D65" w14:textId="6D35FF83" w:rsidR="00021F77" w:rsidRPr="00752EA2" w:rsidRDefault="00021F77" w:rsidP="00E83678">
      <w:pPr>
        <w:pStyle w:val="Corpotesto"/>
        <w:jc w:val="both"/>
        <w:rPr>
          <w:rFonts w:ascii="Trebuchet MS" w:hAnsi="Trebuchet MS"/>
          <w:bCs/>
          <w:i/>
          <w:iCs/>
          <w:sz w:val="22"/>
          <w:szCs w:val="22"/>
          <w:u w:val="single"/>
          <w:lang w:val="en-GB"/>
        </w:rPr>
      </w:pPr>
      <w:r w:rsidRPr="00752EA2">
        <w:rPr>
          <w:rFonts w:ascii="Trebuchet MS" w:hAnsi="Trebuchet MS"/>
          <w:bCs/>
          <w:sz w:val="22"/>
          <w:szCs w:val="22"/>
          <w:lang w:val="en-GB"/>
        </w:rPr>
        <w:t>(</w:t>
      </w:r>
      <w:r w:rsidRPr="00752EA2">
        <w:rPr>
          <w:rFonts w:ascii="Trebuchet MS" w:hAnsi="Trebuchet MS"/>
          <w:bCs/>
          <w:i/>
          <w:iCs/>
          <w:sz w:val="22"/>
          <w:szCs w:val="22"/>
          <w:u w:val="single"/>
          <w:lang w:val="en-GB"/>
        </w:rPr>
        <w:t xml:space="preserve">ATTENTION: this choice is reserved only for cases in which there is no control or significant </w:t>
      </w:r>
      <w:r w:rsidR="007A1D14" w:rsidRPr="00752EA2">
        <w:rPr>
          <w:rFonts w:ascii="Trebuchet MS" w:hAnsi="Trebuchet MS"/>
          <w:bCs/>
          <w:i/>
          <w:iCs/>
          <w:sz w:val="22"/>
          <w:szCs w:val="22"/>
          <w:u w:val="single"/>
          <w:lang w:val="en-GB"/>
        </w:rPr>
        <w:t>holdings</w:t>
      </w:r>
      <w:r w:rsidRPr="00752EA2">
        <w:rPr>
          <w:rFonts w:ascii="Trebuchet MS" w:hAnsi="Trebuchet MS"/>
          <w:bCs/>
          <w:i/>
          <w:iCs/>
          <w:sz w:val="22"/>
          <w:szCs w:val="22"/>
          <w:u w:val="single"/>
          <w:lang w:val="en-GB"/>
        </w:rPr>
        <w:t xml:space="preserve"> in the company</w:t>
      </w:r>
      <w:r w:rsidRPr="00752EA2">
        <w:rPr>
          <w:rFonts w:ascii="Trebuchet MS" w:hAnsi="Trebuchet MS"/>
          <w:bCs/>
          <w:sz w:val="22"/>
          <w:szCs w:val="22"/>
          <w:lang w:val="en-GB"/>
        </w:rPr>
        <w:t>)</w:t>
      </w:r>
    </w:p>
    <w:p w14:paraId="6DFD1663" w14:textId="5A5D3DE3" w:rsidR="00021F77" w:rsidRPr="00021F77" w:rsidRDefault="00021F77" w:rsidP="00D72D41">
      <w:pPr>
        <w:spacing w:line="360" w:lineRule="auto"/>
        <w:ind w:left="284" w:hanging="284"/>
        <w:rPr>
          <w:rFonts w:ascii="Trebuchet MS" w:hAnsi="Trebuchet MS"/>
          <w:sz w:val="22"/>
          <w:szCs w:val="22"/>
          <w:lang w:val="en-GB"/>
        </w:rPr>
      </w:pPr>
      <w:r w:rsidRPr="00021F77">
        <w:rPr>
          <w:rFonts w:ascii="Trebuchet MS" w:hAnsi="Trebuchet MS"/>
          <w:sz w:val="22"/>
          <w:szCs w:val="22"/>
          <w:lang w:val="en-GB"/>
        </w:rPr>
        <w:t xml:space="preserve">□ </w:t>
      </w:r>
      <w:r w:rsidR="00E6530F">
        <w:rPr>
          <w:rFonts w:ascii="Trebuchet MS" w:hAnsi="Trebuchet MS"/>
          <w:sz w:val="22"/>
          <w:szCs w:val="22"/>
          <w:lang w:val="en-GB"/>
        </w:rPr>
        <w:t xml:space="preserve"> </w:t>
      </w:r>
      <w:r w:rsidRPr="00021F77">
        <w:rPr>
          <w:rFonts w:ascii="Trebuchet MS" w:hAnsi="Trebuchet MS"/>
          <w:sz w:val="22"/>
          <w:szCs w:val="22"/>
          <w:lang w:val="en-GB"/>
        </w:rPr>
        <w:t xml:space="preserve">that there is no beneficial owner of the business since </w:t>
      </w:r>
    </w:p>
    <w:p w14:paraId="2150C6FB" w14:textId="5B40DECD" w:rsidR="00021F77" w:rsidRPr="00021F77" w:rsidRDefault="00021F77" w:rsidP="00E173C3">
      <w:pPr>
        <w:spacing w:line="360" w:lineRule="auto"/>
        <w:jc w:val="both"/>
        <w:rPr>
          <w:rFonts w:ascii="Trebuchet MS" w:eastAsia="Calibri" w:hAnsi="Trebuchet MS"/>
          <w:bCs/>
          <w:sz w:val="22"/>
          <w:szCs w:val="22"/>
          <w:lang w:val="en-GB"/>
        </w:rPr>
      </w:pPr>
      <w:r w:rsidRPr="00021F77">
        <w:rPr>
          <w:rFonts w:ascii="Trebuchet MS" w:hAnsi="Trebuchet MS"/>
          <w:sz w:val="22"/>
          <w:szCs w:val="22"/>
          <w:lang w:val="en-GB"/>
        </w:rPr>
        <w:t xml:space="preserve">(please specify the rationale: </w:t>
      </w:r>
      <w:r w:rsidR="00A8210E">
        <w:rPr>
          <w:rFonts w:ascii="Trebuchet MS" w:hAnsi="Trebuchet MS"/>
          <w:sz w:val="22"/>
          <w:szCs w:val="22"/>
          <w:lang w:val="en-GB"/>
        </w:rPr>
        <w:t>publicly listed company</w:t>
      </w:r>
      <w:r w:rsidRPr="00021F77">
        <w:rPr>
          <w:rFonts w:ascii="Trebuchet MS" w:hAnsi="Trebuchet MS"/>
          <w:sz w:val="22"/>
          <w:szCs w:val="22"/>
          <w:lang w:val="en-GB"/>
        </w:rPr>
        <w:t xml:space="preserve">/company with </w:t>
      </w:r>
      <w:r w:rsidR="00E173C3">
        <w:rPr>
          <w:rFonts w:ascii="Trebuchet MS" w:hAnsi="Trebuchet MS"/>
          <w:sz w:val="22"/>
          <w:szCs w:val="22"/>
          <w:lang w:val="en-GB"/>
        </w:rPr>
        <w:t>widespread ownership</w:t>
      </w:r>
      <w:r w:rsidRPr="00021F77">
        <w:rPr>
          <w:rFonts w:ascii="Trebuchet MS" w:hAnsi="Trebuchet MS"/>
          <w:sz w:val="22"/>
          <w:szCs w:val="22"/>
          <w:lang w:val="en-GB"/>
        </w:rPr>
        <w:t>/etc) ...</w:t>
      </w:r>
      <w:r w:rsidR="00E173C3">
        <w:rPr>
          <w:rFonts w:ascii="Trebuchet MS" w:hAnsi="Trebuchet MS"/>
          <w:sz w:val="22"/>
          <w:szCs w:val="22"/>
          <w:lang w:val="en-GB"/>
        </w:rPr>
        <w:t>............................................................................................................................................................................................................................</w:t>
      </w:r>
      <w:r w:rsidRPr="00021F77">
        <w:rPr>
          <w:rFonts w:ascii="Trebuchet MS" w:hAnsi="Trebuchet MS"/>
          <w:sz w:val="22"/>
          <w:szCs w:val="22"/>
          <w:lang w:val="en-GB"/>
        </w:rPr>
        <w:t xml:space="preserve"> </w:t>
      </w:r>
      <w:r w:rsidR="00E173C3" w:rsidRPr="00E173C3">
        <w:rPr>
          <w:rFonts w:ascii="Trebuchet MS" w:hAnsi="Trebuchet MS"/>
          <w:sz w:val="22"/>
          <w:szCs w:val="22"/>
          <w:lang w:val="en-GB"/>
        </w:rPr>
        <w:t>whereby the beneficial owners are identified as the natural persons holding powers of administration or management of the enterprise listed below:</w:t>
      </w:r>
    </w:p>
    <w:p w14:paraId="32EE5E21" w14:textId="1FAB81B5" w:rsidR="00021F77" w:rsidRPr="00752EA2" w:rsidRDefault="00021F77" w:rsidP="00D72D41">
      <w:pPr>
        <w:spacing w:before="120" w:after="240"/>
        <w:jc w:val="both"/>
        <w:rPr>
          <w:rFonts w:ascii="Trebuchet MS" w:hAnsi="Trebuchet MS"/>
          <w:sz w:val="22"/>
          <w:szCs w:val="22"/>
          <w:lang w:val="en-GB"/>
        </w:rPr>
      </w:pPr>
      <w:r w:rsidRPr="00752EA2">
        <w:rPr>
          <w:rFonts w:ascii="Trebuchet MS" w:hAnsi="Trebuchet MS"/>
          <w:sz w:val="22"/>
          <w:szCs w:val="22"/>
          <w:lang w:val="en-GB"/>
        </w:rPr>
        <w:t>(</w:t>
      </w:r>
      <w:r w:rsidRPr="00752EA2">
        <w:rPr>
          <w:rFonts w:ascii="Trebuchet MS" w:hAnsi="Trebuchet MS"/>
          <w:i/>
          <w:iCs/>
          <w:sz w:val="22"/>
          <w:szCs w:val="22"/>
          <w:u w:val="single"/>
          <w:lang w:val="en-GB"/>
        </w:rPr>
        <w:t xml:space="preserve">repeat the information below for each natural person identified as beneficial owner, including the </w:t>
      </w:r>
      <w:r w:rsidR="004D4DF3" w:rsidRPr="00752EA2">
        <w:rPr>
          <w:rFonts w:ascii="Trebuchet MS" w:hAnsi="Trebuchet MS"/>
          <w:i/>
          <w:iCs/>
          <w:sz w:val="22"/>
          <w:szCs w:val="22"/>
          <w:u w:val="single"/>
          <w:lang w:val="en-GB"/>
        </w:rPr>
        <w:t>declarant</w:t>
      </w:r>
      <w:r w:rsidRPr="00752EA2">
        <w:rPr>
          <w:rFonts w:ascii="Trebuchet MS" w:hAnsi="Trebuchet MS"/>
          <w:i/>
          <w:iCs/>
          <w:sz w:val="22"/>
          <w:szCs w:val="22"/>
          <w:u w:val="single"/>
          <w:lang w:val="en-GB"/>
        </w:rPr>
        <w:t xml:space="preserve"> where the </w:t>
      </w:r>
      <w:r w:rsidR="004D4DF3" w:rsidRPr="00752EA2">
        <w:rPr>
          <w:rFonts w:ascii="Trebuchet MS" w:hAnsi="Trebuchet MS"/>
          <w:i/>
          <w:iCs/>
          <w:sz w:val="22"/>
          <w:szCs w:val="22"/>
          <w:u w:val="single"/>
          <w:lang w:val="en-GB"/>
        </w:rPr>
        <w:t>declarant person</w:t>
      </w:r>
      <w:r w:rsidRPr="00752EA2">
        <w:rPr>
          <w:rFonts w:ascii="Trebuchet MS" w:hAnsi="Trebuchet MS"/>
          <w:i/>
          <w:iCs/>
          <w:sz w:val="22"/>
          <w:szCs w:val="22"/>
          <w:u w:val="single"/>
          <w:lang w:val="en-GB"/>
        </w:rPr>
        <w:t xml:space="preserve"> is identifiable as beneficial owner due to the absence of control or significant </w:t>
      </w:r>
      <w:r w:rsidRPr="00752EA2">
        <w:rPr>
          <w:rFonts w:ascii="Trebuchet MS" w:hAnsi="Trebuchet MS"/>
          <w:sz w:val="22"/>
          <w:szCs w:val="22"/>
          <w:lang w:val="en-GB"/>
        </w:rPr>
        <w:t>holdings)</w:t>
      </w:r>
    </w:p>
    <w:p w14:paraId="1D4FC904" w14:textId="6C5D87B5"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Surname..................................................... Name.........................................</w:t>
      </w:r>
      <w:r w:rsidR="00A953B0">
        <w:rPr>
          <w:rFonts w:ascii="Trebuchet MS" w:hAnsi="Trebuchet MS"/>
          <w:sz w:val="22"/>
          <w:szCs w:val="22"/>
          <w:lang w:val="en-GB"/>
        </w:rPr>
        <w:t>.......</w:t>
      </w:r>
    </w:p>
    <w:p w14:paraId="18DF6BC8" w14:textId="2DAD237D"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born in ...........</w:t>
      </w:r>
      <w:r w:rsidR="00A953B0">
        <w:rPr>
          <w:rFonts w:ascii="Trebuchet MS" w:hAnsi="Trebuchet MS"/>
          <w:sz w:val="22"/>
          <w:szCs w:val="22"/>
          <w:lang w:val="en-GB"/>
        </w:rPr>
        <w:t>.......................................................</w:t>
      </w:r>
      <w:r w:rsidRPr="00021F77">
        <w:rPr>
          <w:rFonts w:ascii="Trebuchet MS" w:hAnsi="Trebuchet MS"/>
          <w:sz w:val="22"/>
          <w:szCs w:val="22"/>
          <w:lang w:val="en-GB"/>
        </w:rPr>
        <w:t>.... (______) on ....</w:t>
      </w:r>
      <w:r w:rsidR="00A953B0">
        <w:rPr>
          <w:rFonts w:ascii="Trebuchet MS" w:hAnsi="Trebuchet MS"/>
          <w:sz w:val="22"/>
          <w:szCs w:val="22"/>
          <w:lang w:val="en-GB"/>
        </w:rPr>
        <w:t>...............</w:t>
      </w:r>
      <w:r w:rsidRPr="00021F77">
        <w:rPr>
          <w:rFonts w:ascii="Trebuchet MS" w:hAnsi="Trebuchet MS"/>
          <w:sz w:val="22"/>
          <w:szCs w:val="22"/>
          <w:lang w:val="en-GB"/>
        </w:rPr>
        <w:t>.....</w:t>
      </w:r>
    </w:p>
    <w:p w14:paraId="4E369C84" w14:textId="3A4AD1B2"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Tax Code ......</w:t>
      </w:r>
      <w:r w:rsidR="00A953B0">
        <w:rPr>
          <w:rFonts w:ascii="Trebuchet MS" w:hAnsi="Trebuchet MS"/>
          <w:sz w:val="22"/>
          <w:szCs w:val="22"/>
          <w:lang w:val="en-GB"/>
        </w:rPr>
        <w:t>.....................................................................................................</w:t>
      </w:r>
    </w:p>
    <w:p w14:paraId="201F4B06" w14:textId="71778940"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resident in ............... (______) ZIP CODE..............................................................</w:t>
      </w:r>
      <w:r w:rsidR="00A953B0">
        <w:rPr>
          <w:rFonts w:ascii="Trebuchet MS" w:hAnsi="Trebuchet MS"/>
          <w:sz w:val="22"/>
          <w:szCs w:val="22"/>
          <w:lang w:val="en-GB"/>
        </w:rPr>
        <w:t>.....</w:t>
      </w:r>
    </w:p>
    <w:p w14:paraId="6B8DDB33" w14:textId="7ADD8E59"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road................................................................................................................. </w:t>
      </w:r>
    </w:p>
    <w:p w14:paraId="13D9C111" w14:textId="6C78B925" w:rsidR="00021F77" w:rsidRPr="00021F77" w:rsidRDefault="00021F77" w:rsidP="00DC34B0">
      <w:pPr>
        <w:spacing w:line="360" w:lineRule="auto"/>
        <w:rPr>
          <w:rFonts w:ascii="Trebuchet MS" w:hAnsi="Trebuchet MS"/>
          <w:sz w:val="22"/>
          <w:szCs w:val="22"/>
          <w:lang w:val="en-GB"/>
        </w:rPr>
      </w:pPr>
      <w:r w:rsidRPr="00021F77">
        <w:rPr>
          <w:rFonts w:ascii="Trebuchet MS" w:hAnsi="Trebuchet MS"/>
          <w:sz w:val="22"/>
          <w:szCs w:val="22"/>
          <w:lang w:val="en-GB"/>
        </w:rPr>
        <w:t>domicile (if different from residence) .......................................................................................................................</w:t>
      </w:r>
    </w:p>
    <w:p w14:paraId="23D05DC7" w14:textId="0221DFDE"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Valid</w:t>
      </w:r>
      <w:r w:rsidRPr="00021F77">
        <w:rPr>
          <w:rFonts w:ascii="Trebuchet MS" w:hAnsi="Trebuchet MS"/>
          <w:b/>
          <w:bCs/>
          <w:sz w:val="22"/>
          <w:szCs w:val="22"/>
          <w:lang w:val="en-GB"/>
        </w:rPr>
        <w:t xml:space="preserve"> identity document</w:t>
      </w:r>
      <w:r w:rsidRPr="00021F77">
        <w:rPr>
          <w:rFonts w:ascii="Trebuchet MS" w:hAnsi="Trebuchet MS"/>
          <w:sz w:val="22"/>
          <w:szCs w:val="22"/>
          <w:lang w:val="en-GB"/>
        </w:rPr>
        <w:t xml:space="preserve"> details:</w:t>
      </w:r>
    </w:p>
    <w:p w14:paraId="0BAA6267" w14:textId="77777777"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 Identity card </w:t>
      </w:r>
    </w:p>
    <w:p w14:paraId="228DCB5B" w14:textId="77777777"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 Passport  </w:t>
      </w:r>
    </w:p>
    <w:p w14:paraId="34BF35E8" w14:textId="3A9EBE02"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having number ......</w:t>
      </w:r>
      <w:r w:rsidR="00E6530F">
        <w:rPr>
          <w:rFonts w:ascii="Trebuchet MS" w:hAnsi="Trebuchet MS"/>
          <w:sz w:val="22"/>
          <w:szCs w:val="22"/>
          <w:lang w:val="en-GB"/>
        </w:rPr>
        <w:t>.....................................</w:t>
      </w:r>
      <w:r w:rsidRPr="00021F77">
        <w:rPr>
          <w:rFonts w:ascii="Trebuchet MS" w:hAnsi="Trebuchet MS"/>
          <w:sz w:val="22"/>
          <w:szCs w:val="22"/>
          <w:lang w:val="en-GB"/>
        </w:rPr>
        <w:t xml:space="preserve">... </w:t>
      </w:r>
      <w:r w:rsidR="00E6530F">
        <w:rPr>
          <w:rFonts w:ascii="Trebuchet MS" w:hAnsi="Trebuchet MS"/>
          <w:sz w:val="22"/>
          <w:szCs w:val="22"/>
          <w:lang w:val="en-GB"/>
        </w:rPr>
        <w:t xml:space="preserve">issued </w:t>
      </w:r>
      <w:r w:rsidRPr="00021F77">
        <w:rPr>
          <w:rFonts w:ascii="Trebuchet MS" w:hAnsi="Trebuchet MS"/>
          <w:sz w:val="22"/>
          <w:szCs w:val="22"/>
          <w:lang w:val="en-GB"/>
        </w:rPr>
        <w:t>on .............</w:t>
      </w:r>
      <w:r w:rsidR="00E6530F">
        <w:rPr>
          <w:rFonts w:ascii="Trebuchet MS" w:hAnsi="Trebuchet MS"/>
          <w:sz w:val="22"/>
          <w:szCs w:val="22"/>
          <w:lang w:val="en-GB"/>
        </w:rPr>
        <w:t>.............</w:t>
      </w:r>
      <w:r w:rsidRPr="00021F77">
        <w:rPr>
          <w:rFonts w:ascii="Trebuchet MS" w:hAnsi="Trebuchet MS"/>
          <w:sz w:val="22"/>
          <w:szCs w:val="22"/>
          <w:lang w:val="en-GB"/>
        </w:rPr>
        <w:t xml:space="preserve">........... </w:t>
      </w:r>
    </w:p>
    <w:p w14:paraId="2683C293" w14:textId="00197E98" w:rsidR="00021F77" w:rsidRPr="00021F77" w:rsidRDefault="00E6530F" w:rsidP="00D72D41">
      <w:pPr>
        <w:spacing w:line="360" w:lineRule="auto"/>
        <w:jc w:val="both"/>
        <w:rPr>
          <w:rFonts w:ascii="Trebuchet MS" w:hAnsi="Trebuchet MS"/>
          <w:sz w:val="22"/>
          <w:szCs w:val="22"/>
          <w:lang w:val="en-GB"/>
        </w:rPr>
      </w:pPr>
      <w:r>
        <w:rPr>
          <w:rFonts w:ascii="Trebuchet MS" w:hAnsi="Trebuchet MS"/>
          <w:sz w:val="22"/>
          <w:szCs w:val="22"/>
          <w:lang w:val="en-GB"/>
        </w:rPr>
        <w:t>by</w:t>
      </w:r>
      <w:r w:rsidR="00021F77" w:rsidRPr="00021F77">
        <w:rPr>
          <w:rFonts w:ascii="Trebuchet MS" w:hAnsi="Trebuchet MS"/>
          <w:sz w:val="22"/>
          <w:szCs w:val="22"/>
          <w:lang w:val="en-GB"/>
        </w:rPr>
        <w:t>................................................................. expiration........................</w:t>
      </w:r>
    </w:p>
    <w:p w14:paraId="27CC4B35" w14:textId="77777777" w:rsidR="00021F77" w:rsidRPr="00021F77" w:rsidRDefault="00021F77" w:rsidP="00D72D41">
      <w:pPr>
        <w:pStyle w:val="Corpotesto"/>
        <w:rPr>
          <w:rFonts w:ascii="Trebuchet MS" w:hAnsi="Trebuchet MS"/>
          <w:sz w:val="22"/>
          <w:szCs w:val="22"/>
          <w:lang w:val="en-GB"/>
        </w:rPr>
      </w:pPr>
    </w:p>
    <w:p w14:paraId="30A9B4B2" w14:textId="5EB26293" w:rsidR="00DC34B0" w:rsidRPr="00DC34B0" w:rsidRDefault="00DC34B0" w:rsidP="00D503E6">
      <w:pPr>
        <w:pStyle w:val="Corpotesto"/>
        <w:jc w:val="both"/>
        <w:rPr>
          <w:rFonts w:ascii="Trebuchet MS" w:hAnsi="Trebuchet MS"/>
          <w:sz w:val="22"/>
          <w:szCs w:val="22"/>
          <w:lang w:val="en-GB"/>
        </w:rPr>
      </w:pPr>
      <w:r w:rsidRPr="00DC34B0">
        <w:rPr>
          <w:rFonts w:ascii="Trebuchet MS" w:hAnsi="Trebuchet MS"/>
          <w:sz w:val="22"/>
          <w:szCs w:val="22"/>
          <w:lang w:val="en-GB"/>
        </w:rPr>
        <w:t xml:space="preserve">The undersigned declares that </w:t>
      </w:r>
      <w:r w:rsidR="00A953B0">
        <w:rPr>
          <w:rFonts w:ascii="Trebuchet MS" w:hAnsi="Trebuchet MS"/>
          <w:sz w:val="22"/>
          <w:szCs w:val="22"/>
          <w:lang w:val="en-GB"/>
        </w:rPr>
        <w:t>persons</w:t>
      </w:r>
      <w:r w:rsidR="00752EA2" w:rsidRPr="00752EA2">
        <w:rPr>
          <w:rFonts w:ascii="Trebuchet MS" w:hAnsi="Trebuchet MS"/>
          <w:sz w:val="22"/>
          <w:szCs w:val="22"/>
          <w:lang w:val="en-GB"/>
        </w:rPr>
        <w:t xml:space="preserve"> affected by the data processing have read the notice issued by the </w:t>
      </w:r>
      <w:r w:rsidR="00752EA2">
        <w:rPr>
          <w:rFonts w:ascii="Trebuchet MS" w:hAnsi="Trebuchet MS"/>
          <w:sz w:val="22"/>
          <w:szCs w:val="22"/>
          <w:lang w:val="en-GB"/>
        </w:rPr>
        <w:t xml:space="preserve">Personal Data </w:t>
      </w:r>
      <w:r w:rsidR="00D503E6">
        <w:rPr>
          <w:rFonts w:ascii="Trebuchet MS" w:hAnsi="Trebuchet MS"/>
          <w:sz w:val="22"/>
          <w:szCs w:val="22"/>
          <w:lang w:val="en-GB"/>
        </w:rPr>
        <w:t>Protection Officer</w:t>
      </w:r>
      <w:r w:rsidR="00752EA2" w:rsidRPr="00752EA2">
        <w:rPr>
          <w:rFonts w:ascii="Trebuchet MS" w:hAnsi="Trebuchet MS"/>
          <w:sz w:val="22"/>
          <w:szCs w:val="22"/>
          <w:lang w:val="en-GB"/>
        </w:rPr>
        <w:t xml:space="preserve"> pursuant to </w:t>
      </w:r>
      <w:r w:rsidRPr="00DC34B0">
        <w:rPr>
          <w:rFonts w:ascii="Trebuchet MS" w:hAnsi="Trebuchet MS"/>
          <w:sz w:val="22"/>
          <w:szCs w:val="22"/>
          <w:lang w:val="en-GB"/>
        </w:rPr>
        <w:t>Articles 13 and 14 of the Reg</w:t>
      </w:r>
      <w:r w:rsidR="00752EA2">
        <w:rPr>
          <w:rFonts w:ascii="Trebuchet MS" w:hAnsi="Trebuchet MS"/>
          <w:sz w:val="22"/>
          <w:szCs w:val="22"/>
          <w:lang w:val="en-GB"/>
        </w:rPr>
        <w:t>ulation</w:t>
      </w:r>
      <w:r w:rsidRPr="00DC34B0">
        <w:rPr>
          <w:rFonts w:ascii="Trebuchet MS" w:hAnsi="Trebuchet MS"/>
          <w:sz w:val="22"/>
          <w:szCs w:val="22"/>
          <w:lang w:val="en-GB"/>
        </w:rPr>
        <w:t xml:space="preserve"> (UE) 679/2016 – GDPR </w:t>
      </w:r>
      <w:r w:rsidR="00D503E6" w:rsidRPr="00D503E6">
        <w:rPr>
          <w:rFonts w:ascii="Trebuchet MS" w:hAnsi="Trebuchet MS"/>
          <w:sz w:val="22"/>
          <w:szCs w:val="22"/>
          <w:lang w:val="en-GB"/>
        </w:rPr>
        <w:t>General Data Protection Regulation</w:t>
      </w:r>
      <w:r w:rsidR="00D503E6">
        <w:rPr>
          <w:rFonts w:ascii="Trebuchet MS" w:hAnsi="Trebuchet MS"/>
          <w:sz w:val="22"/>
          <w:szCs w:val="22"/>
          <w:lang w:val="en-GB"/>
        </w:rPr>
        <w:t xml:space="preserve"> -</w:t>
      </w:r>
      <w:r w:rsidRPr="00DC34B0">
        <w:rPr>
          <w:rFonts w:ascii="Trebuchet MS" w:hAnsi="Trebuchet MS"/>
          <w:sz w:val="22"/>
          <w:szCs w:val="22"/>
          <w:lang w:val="en-GB"/>
        </w:rPr>
        <w:t xml:space="preserve"> a</w:t>
      </w:r>
      <w:r w:rsidR="00752EA2">
        <w:rPr>
          <w:rFonts w:ascii="Trebuchet MS" w:hAnsi="Trebuchet MS"/>
          <w:sz w:val="22"/>
          <w:szCs w:val="22"/>
          <w:lang w:val="en-GB"/>
        </w:rPr>
        <w:t xml:space="preserve">nd they are </w:t>
      </w:r>
      <w:r w:rsidRPr="00DC34B0">
        <w:rPr>
          <w:rFonts w:ascii="Trebuchet MS" w:hAnsi="Trebuchet MS"/>
          <w:sz w:val="22"/>
          <w:szCs w:val="22"/>
          <w:lang w:val="en-GB"/>
        </w:rPr>
        <w:t xml:space="preserve">informed that the personal data provided are prescribed as necessary by </w:t>
      </w:r>
      <w:r w:rsidR="00D503E6">
        <w:rPr>
          <w:rFonts w:ascii="Trebuchet MS" w:hAnsi="Trebuchet MS"/>
          <w:sz w:val="22"/>
          <w:szCs w:val="22"/>
          <w:lang w:val="en-GB"/>
        </w:rPr>
        <w:t>current regulations</w:t>
      </w:r>
      <w:r w:rsidRPr="00DC34B0">
        <w:rPr>
          <w:rFonts w:ascii="Trebuchet MS" w:hAnsi="Trebuchet MS"/>
          <w:sz w:val="22"/>
          <w:szCs w:val="22"/>
          <w:lang w:val="en-GB"/>
        </w:rPr>
        <w:t xml:space="preserve"> in force for the purpose of the </w:t>
      </w:r>
      <w:r w:rsidR="00C22FD4">
        <w:rPr>
          <w:rFonts w:ascii="Trebuchet MS" w:hAnsi="Trebuchet MS"/>
          <w:sz w:val="22"/>
          <w:szCs w:val="22"/>
          <w:lang w:val="en-GB"/>
        </w:rPr>
        <w:t>administrative</w:t>
      </w:r>
      <w:r w:rsidRPr="00DC34B0">
        <w:rPr>
          <w:rFonts w:ascii="Trebuchet MS" w:hAnsi="Trebuchet MS"/>
          <w:sz w:val="22"/>
          <w:szCs w:val="22"/>
          <w:lang w:val="en-GB"/>
        </w:rPr>
        <w:t xml:space="preserve"> procedure / procedure </w:t>
      </w:r>
      <w:r w:rsidR="00C22FD4">
        <w:rPr>
          <w:rFonts w:ascii="Trebuchet MS" w:hAnsi="Trebuchet MS"/>
          <w:sz w:val="22"/>
          <w:szCs w:val="22"/>
          <w:lang w:val="en-GB"/>
        </w:rPr>
        <w:t>in progress here</w:t>
      </w:r>
      <w:r w:rsidRPr="00DC34B0">
        <w:rPr>
          <w:rFonts w:ascii="Trebuchet MS" w:hAnsi="Trebuchet MS"/>
          <w:sz w:val="22"/>
          <w:szCs w:val="22"/>
          <w:lang w:val="en-GB"/>
        </w:rPr>
        <w:t xml:space="preserve"> and </w:t>
      </w:r>
      <w:r w:rsidR="00C22FD4">
        <w:rPr>
          <w:rFonts w:ascii="Trebuchet MS" w:hAnsi="Trebuchet MS"/>
          <w:sz w:val="22"/>
          <w:szCs w:val="22"/>
          <w:lang w:val="en-GB"/>
        </w:rPr>
        <w:t>due to</w:t>
      </w:r>
      <w:r w:rsidRPr="00DC34B0">
        <w:rPr>
          <w:rFonts w:ascii="Trebuchet MS" w:hAnsi="Trebuchet MS"/>
          <w:sz w:val="22"/>
          <w:szCs w:val="22"/>
          <w:lang w:val="en-GB"/>
        </w:rPr>
        <w:t xml:space="preserve"> this purpose </w:t>
      </w:r>
      <w:r w:rsidR="00C22FD4">
        <w:rPr>
          <w:rFonts w:ascii="Trebuchet MS" w:hAnsi="Trebuchet MS"/>
          <w:sz w:val="22"/>
          <w:szCs w:val="22"/>
          <w:lang w:val="en-GB"/>
        </w:rPr>
        <w:t>data</w:t>
      </w:r>
      <w:r w:rsidRPr="00DC34B0">
        <w:rPr>
          <w:rFonts w:ascii="Trebuchet MS" w:hAnsi="Trebuchet MS"/>
          <w:sz w:val="22"/>
          <w:szCs w:val="22"/>
          <w:lang w:val="en-GB"/>
        </w:rPr>
        <w:t xml:space="preserve"> will be processed, also </w:t>
      </w:r>
      <w:r w:rsidR="00C22FD4">
        <w:rPr>
          <w:rFonts w:ascii="Trebuchet MS" w:hAnsi="Trebuchet MS"/>
          <w:sz w:val="22"/>
          <w:szCs w:val="22"/>
          <w:lang w:val="en-GB"/>
        </w:rPr>
        <w:t xml:space="preserve">by means of </w:t>
      </w:r>
      <w:r w:rsidRPr="00DC34B0">
        <w:rPr>
          <w:rFonts w:ascii="Trebuchet MS" w:hAnsi="Trebuchet MS"/>
          <w:sz w:val="22"/>
          <w:szCs w:val="22"/>
          <w:lang w:val="en-GB"/>
        </w:rPr>
        <w:t xml:space="preserve">IT tools. </w:t>
      </w:r>
      <w:r w:rsidR="00C22FD4" w:rsidRPr="00C22FD4">
        <w:rPr>
          <w:rFonts w:ascii="Trebuchet MS" w:hAnsi="Trebuchet MS"/>
          <w:sz w:val="22"/>
          <w:szCs w:val="22"/>
          <w:lang w:val="en-GB"/>
        </w:rPr>
        <w:t>The unwillingness to provide</w:t>
      </w:r>
      <w:r w:rsidRPr="00DC34B0">
        <w:rPr>
          <w:rFonts w:ascii="Trebuchet MS" w:hAnsi="Trebuchet MS"/>
          <w:sz w:val="22"/>
          <w:szCs w:val="22"/>
          <w:lang w:val="en-GB"/>
        </w:rPr>
        <w:t xml:space="preserve"> personal data will not allow the continuation of the </w:t>
      </w:r>
      <w:r w:rsidR="00C22FD4">
        <w:rPr>
          <w:rFonts w:ascii="Trebuchet MS" w:hAnsi="Trebuchet MS"/>
          <w:sz w:val="22"/>
          <w:szCs w:val="22"/>
          <w:lang w:val="en-GB"/>
        </w:rPr>
        <w:t>procedure</w:t>
      </w:r>
      <w:r w:rsidRPr="00DC34B0">
        <w:rPr>
          <w:rFonts w:ascii="Trebuchet MS" w:hAnsi="Trebuchet MS"/>
          <w:sz w:val="22"/>
          <w:szCs w:val="22"/>
          <w:lang w:val="en-GB"/>
        </w:rPr>
        <w:t xml:space="preserve">. Each interested party, pursuant to Articles 15 and following of the GDPR, may </w:t>
      </w:r>
      <w:r w:rsidR="00C22FD4">
        <w:rPr>
          <w:rFonts w:ascii="Trebuchet MS" w:hAnsi="Trebuchet MS"/>
          <w:sz w:val="22"/>
          <w:szCs w:val="22"/>
          <w:lang w:val="en-GB"/>
        </w:rPr>
        <w:t>present</w:t>
      </w:r>
      <w:r w:rsidRPr="00DC34B0">
        <w:rPr>
          <w:rFonts w:ascii="Trebuchet MS" w:hAnsi="Trebuchet MS"/>
          <w:sz w:val="22"/>
          <w:szCs w:val="22"/>
          <w:lang w:val="en-GB"/>
        </w:rPr>
        <w:t xml:space="preserve"> requests for the exercise of their rights </w:t>
      </w:r>
      <w:r w:rsidR="00C22FD4">
        <w:rPr>
          <w:rFonts w:ascii="Trebuchet MS" w:hAnsi="Trebuchet MS"/>
          <w:sz w:val="22"/>
          <w:szCs w:val="22"/>
          <w:lang w:val="en-GB"/>
        </w:rPr>
        <w:t>following the conditions</w:t>
      </w:r>
      <w:r w:rsidRPr="00DC34B0">
        <w:rPr>
          <w:rFonts w:ascii="Trebuchet MS" w:hAnsi="Trebuchet MS"/>
          <w:sz w:val="22"/>
          <w:szCs w:val="22"/>
          <w:lang w:val="en-GB"/>
        </w:rPr>
        <w:t xml:space="preserve"> indicated in the aforementioned </w:t>
      </w:r>
      <w:r w:rsidR="00C22FD4">
        <w:rPr>
          <w:rFonts w:ascii="Trebuchet MS" w:hAnsi="Trebuchet MS"/>
          <w:sz w:val="22"/>
          <w:szCs w:val="22"/>
          <w:lang w:val="en-GB"/>
        </w:rPr>
        <w:t xml:space="preserve">Personal Data </w:t>
      </w:r>
      <w:r w:rsidR="00D503E6">
        <w:rPr>
          <w:rFonts w:ascii="Trebuchet MS" w:hAnsi="Trebuchet MS"/>
          <w:sz w:val="22"/>
          <w:szCs w:val="22"/>
          <w:lang w:val="en-GB"/>
        </w:rPr>
        <w:t>Officer</w:t>
      </w:r>
      <w:r w:rsidR="00C22FD4">
        <w:rPr>
          <w:rFonts w:ascii="Trebuchet MS" w:hAnsi="Trebuchet MS"/>
          <w:sz w:val="22"/>
          <w:szCs w:val="22"/>
          <w:lang w:val="en-GB"/>
        </w:rPr>
        <w:t xml:space="preserve"> notice</w:t>
      </w:r>
      <w:r>
        <w:rPr>
          <w:rFonts w:ascii="Trebuchet MS" w:hAnsi="Trebuchet MS"/>
          <w:sz w:val="22"/>
          <w:szCs w:val="22"/>
          <w:lang w:val="en-GB"/>
        </w:rPr>
        <w:t>.</w:t>
      </w:r>
    </w:p>
    <w:p w14:paraId="1FEDE7D7" w14:textId="77777777" w:rsidR="004E1F89" w:rsidRPr="00DC34B0" w:rsidRDefault="004E1F89" w:rsidP="004E1F89">
      <w:pPr>
        <w:spacing w:line="360" w:lineRule="auto"/>
        <w:jc w:val="both"/>
        <w:rPr>
          <w:rFonts w:ascii="Trebuchet MS" w:hAnsi="Trebuchet MS"/>
          <w:sz w:val="22"/>
          <w:szCs w:val="22"/>
          <w:lang w:val="en-GB"/>
        </w:rPr>
      </w:pPr>
    </w:p>
    <w:p w14:paraId="791B5820" w14:textId="7746280C" w:rsidR="00DC34B0" w:rsidRPr="00DC34B0" w:rsidRDefault="00DC34B0" w:rsidP="00D72D41">
      <w:pPr>
        <w:spacing w:line="360" w:lineRule="auto"/>
        <w:jc w:val="both"/>
        <w:rPr>
          <w:rFonts w:ascii="Trebuchet MS" w:hAnsi="Trebuchet MS"/>
          <w:sz w:val="22"/>
          <w:szCs w:val="22"/>
          <w:lang w:val="en-GB"/>
        </w:rPr>
      </w:pPr>
      <w:r w:rsidRPr="00DC34B0">
        <w:rPr>
          <w:rFonts w:ascii="Trebuchet MS" w:hAnsi="Trebuchet MS"/>
          <w:sz w:val="22"/>
          <w:szCs w:val="22"/>
          <w:lang w:val="en-GB"/>
        </w:rPr>
        <w:t xml:space="preserve">With reference to all </w:t>
      </w:r>
      <w:r w:rsidR="006A29AB">
        <w:rPr>
          <w:rFonts w:ascii="Trebuchet MS" w:hAnsi="Trebuchet MS"/>
          <w:sz w:val="22"/>
          <w:szCs w:val="22"/>
          <w:lang w:val="en-GB"/>
        </w:rPr>
        <w:t>person</w:t>
      </w:r>
      <w:r w:rsidR="00A953B0">
        <w:rPr>
          <w:rFonts w:ascii="Trebuchet MS" w:hAnsi="Trebuchet MS"/>
          <w:sz w:val="22"/>
          <w:szCs w:val="22"/>
          <w:lang w:val="en-GB"/>
        </w:rPr>
        <w:t>s</w:t>
      </w:r>
      <w:r w:rsidR="006A29AB">
        <w:rPr>
          <w:rFonts w:ascii="Trebuchet MS" w:hAnsi="Trebuchet MS"/>
          <w:sz w:val="22"/>
          <w:szCs w:val="22"/>
          <w:lang w:val="en-GB"/>
        </w:rPr>
        <w:t xml:space="preserve"> listed</w:t>
      </w:r>
      <w:r w:rsidRPr="00DC34B0">
        <w:rPr>
          <w:rFonts w:ascii="Trebuchet MS" w:hAnsi="Trebuchet MS"/>
          <w:sz w:val="22"/>
          <w:szCs w:val="22"/>
          <w:lang w:val="en-GB"/>
        </w:rPr>
        <w:t xml:space="preserve"> above, please find attached to this</w:t>
      </w:r>
      <w:r w:rsidR="00E3530D">
        <w:rPr>
          <w:rFonts w:ascii="Trebuchet MS" w:hAnsi="Trebuchet MS"/>
          <w:sz w:val="22"/>
          <w:szCs w:val="22"/>
          <w:lang w:val="en-GB"/>
        </w:rPr>
        <w:t xml:space="preserve"> declaration</w:t>
      </w:r>
      <w:r w:rsidRPr="00DC34B0">
        <w:rPr>
          <w:rFonts w:ascii="Trebuchet MS" w:hAnsi="Trebuchet MS"/>
          <w:sz w:val="22"/>
          <w:szCs w:val="22"/>
          <w:lang w:val="en-GB"/>
        </w:rPr>
        <w:t xml:space="preserve">: </w:t>
      </w:r>
    </w:p>
    <w:p w14:paraId="2910CC12" w14:textId="160FCA02" w:rsidR="00DC34B0" w:rsidRPr="00C55C0C" w:rsidRDefault="00C55C0C" w:rsidP="00C55C0C">
      <w:pPr>
        <w:spacing w:line="360" w:lineRule="auto"/>
        <w:ind w:left="720"/>
        <w:jc w:val="both"/>
        <w:rPr>
          <w:rFonts w:ascii="Trebuchet MS" w:hAnsi="Trebuchet MS"/>
          <w:sz w:val="22"/>
          <w:szCs w:val="22"/>
          <w:lang w:val="en-GB"/>
        </w:rPr>
      </w:pPr>
      <w:r w:rsidRPr="00C55C0C">
        <w:rPr>
          <w:rFonts w:ascii="Trebuchet MS" w:hAnsi="Trebuchet MS"/>
          <w:sz w:val="22"/>
          <w:szCs w:val="22"/>
          <w:lang w:val="en-GB"/>
        </w:rPr>
        <w:lastRenderedPageBreak/>
        <w:t>-</w:t>
      </w:r>
      <w:r>
        <w:rPr>
          <w:rFonts w:ascii="Trebuchet MS" w:hAnsi="Trebuchet MS"/>
          <w:sz w:val="22"/>
          <w:szCs w:val="22"/>
          <w:lang w:val="en-GB"/>
        </w:rPr>
        <w:t xml:space="preserve"> </w:t>
      </w:r>
      <w:r w:rsidR="00DC34B0" w:rsidRPr="00C55C0C">
        <w:rPr>
          <w:rFonts w:ascii="Trebuchet MS" w:hAnsi="Trebuchet MS"/>
          <w:b/>
          <w:bCs/>
          <w:sz w:val="22"/>
          <w:szCs w:val="22"/>
          <w:lang w:val="en-GB"/>
        </w:rPr>
        <w:t>copy of the identity documents of the legal representative and beneficial owners</w:t>
      </w:r>
      <w:r w:rsidR="00DC34B0" w:rsidRPr="00C55C0C">
        <w:rPr>
          <w:rFonts w:ascii="Trebuchet MS" w:hAnsi="Trebuchet MS"/>
          <w:sz w:val="22"/>
          <w:szCs w:val="22"/>
          <w:lang w:val="en-GB"/>
        </w:rPr>
        <w:t xml:space="preserve">, the details of which have been reported in this </w:t>
      </w:r>
      <w:r w:rsidR="006A29AB" w:rsidRPr="00C55C0C">
        <w:rPr>
          <w:rFonts w:ascii="Trebuchet MS" w:hAnsi="Trebuchet MS"/>
          <w:sz w:val="22"/>
          <w:szCs w:val="22"/>
          <w:lang w:val="en-GB"/>
        </w:rPr>
        <w:t>statement.</w:t>
      </w:r>
    </w:p>
    <w:p w14:paraId="63D2946F" w14:textId="77777777" w:rsidR="004E1F89" w:rsidRPr="00DC34B0" w:rsidRDefault="004E1F89" w:rsidP="004E1F89">
      <w:pPr>
        <w:pStyle w:val="Corpotesto"/>
        <w:rPr>
          <w:rFonts w:ascii="Trebuchet MS" w:hAnsi="Trebuchet MS"/>
          <w:sz w:val="22"/>
          <w:szCs w:val="22"/>
          <w:lang w:val="en-GB"/>
        </w:rPr>
      </w:pPr>
    </w:p>
    <w:p w14:paraId="2095493B" w14:textId="77777777" w:rsidR="004E1F89" w:rsidRPr="00DC34B0" w:rsidRDefault="004E1F89" w:rsidP="004E1F89">
      <w:pPr>
        <w:pStyle w:val="Corpotesto"/>
        <w:rPr>
          <w:rFonts w:ascii="Trebuchet MS" w:hAnsi="Trebuchet MS"/>
          <w:sz w:val="22"/>
          <w:szCs w:val="22"/>
          <w:lang w:val="en-GB"/>
        </w:rPr>
      </w:pPr>
    </w:p>
    <w:p w14:paraId="1A272D49" w14:textId="77777777" w:rsidR="004E1F89" w:rsidRPr="00DC34B0" w:rsidRDefault="004E1F89" w:rsidP="004E1F89">
      <w:pPr>
        <w:pStyle w:val="Corpotesto"/>
        <w:rPr>
          <w:rFonts w:ascii="Trebuchet MS" w:hAnsi="Trebuchet MS"/>
          <w:sz w:val="22"/>
          <w:szCs w:val="22"/>
          <w:lang w:val="en-GB"/>
        </w:rPr>
      </w:pPr>
    </w:p>
    <w:p w14:paraId="6C00FC9E" w14:textId="2E276CEE" w:rsidR="004E1F89" w:rsidRPr="00F1241B" w:rsidRDefault="006A29AB" w:rsidP="004E1F89">
      <w:pPr>
        <w:pStyle w:val="Corpotesto"/>
        <w:rPr>
          <w:rFonts w:ascii="Trebuchet MS" w:hAnsi="Trebuchet MS"/>
          <w:sz w:val="22"/>
          <w:szCs w:val="22"/>
          <w:lang w:val="en-GB"/>
        </w:rPr>
      </w:pPr>
      <w:r w:rsidRPr="00F1241B">
        <w:rPr>
          <w:rFonts w:ascii="Trebuchet MS" w:hAnsi="Trebuchet MS"/>
          <w:sz w:val="22"/>
          <w:szCs w:val="22"/>
          <w:lang w:val="en-GB"/>
        </w:rPr>
        <w:t>Place and date</w:t>
      </w:r>
      <w:r w:rsidR="004E1F89" w:rsidRPr="00F1241B">
        <w:rPr>
          <w:rFonts w:ascii="Trebuchet MS" w:hAnsi="Trebuchet MS"/>
          <w:sz w:val="22"/>
          <w:szCs w:val="22"/>
          <w:lang w:val="en-GB"/>
        </w:rPr>
        <w:t xml:space="preserve"> _____________</w:t>
      </w:r>
    </w:p>
    <w:p w14:paraId="7CE834F4" w14:textId="77777777" w:rsidR="004E1F89" w:rsidRPr="00F1241B" w:rsidRDefault="004E1F89" w:rsidP="004E1F89">
      <w:pPr>
        <w:pStyle w:val="Corpotesto"/>
        <w:rPr>
          <w:rFonts w:ascii="Trebuchet MS" w:hAnsi="Trebuchet MS"/>
          <w:sz w:val="22"/>
          <w:szCs w:val="22"/>
          <w:lang w:val="en-GB"/>
        </w:rPr>
      </w:pP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t xml:space="preserve">   </w:t>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t xml:space="preserve">                                                                                  </w:t>
      </w:r>
    </w:p>
    <w:p w14:paraId="15E7DA24" w14:textId="77777777" w:rsidR="00DC34B0" w:rsidRPr="00F1241B" w:rsidRDefault="00DC34B0" w:rsidP="00D72D41">
      <w:pPr>
        <w:pStyle w:val="Testonotaapidipagina"/>
        <w:spacing w:after="120"/>
        <w:ind w:left="4992"/>
        <w:jc w:val="center"/>
        <w:rPr>
          <w:rFonts w:ascii="Trebuchet MS" w:hAnsi="Trebuchet MS"/>
          <w:color w:val="000000" w:themeColor="text1"/>
          <w:sz w:val="22"/>
          <w:szCs w:val="22"/>
          <w:lang w:val="en-GB"/>
        </w:rPr>
      </w:pPr>
      <w:r w:rsidRPr="00F1241B">
        <w:rPr>
          <w:rFonts w:ascii="Trebuchet MS" w:hAnsi="Trebuchet MS"/>
          <w:color w:val="000000" w:themeColor="text1"/>
          <w:sz w:val="22"/>
          <w:szCs w:val="22"/>
          <w:lang w:val="en-GB"/>
        </w:rPr>
        <w:t>The legal representative</w:t>
      </w:r>
    </w:p>
    <w:p w14:paraId="218BB384" w14:textId="77777777" w:rsidR="004E1F89" w:rsidRPr="00F1241B" w:rsidRDefault="004E1F89" w:rsidP="004E1F89">
      <w:pPr>
        <w:pStyle w:val="Testonotaapidipagina"/>
        <w:spacing w:after="120"/>
        <w:ind w:left="4992"/>
        <w:jc w:val="center"/>
        <w:rPr>
          <w:rFonts w:ascii="Trebuchet MS" w:hAnsi="Trebuchet MS"/>
          <w:color w:val="000000" w:themeColor="text1"/>
          <w:sz w:val="22"/>
          <w:szCs w:val="22"/>
          <w:lang w:val="en-GB"/>
        </w:rPr>
      </w:pPr>
      <w:r w:rsidRPr="00F1241B">
        <w:rPr>
          <w:rFonts w:ascii="Trebuchet MS" w:hAnsi="Trebuchet MS"/>
          <w:color w:val="000000" w:themeColor="text1"/>
          <w:sz w:val="22"/>
          <w:szCs w:val="22"/>
          <w:lang w:val="en-GB"/>
        </w:rPr>
        <w:t>_____________________________</w:t>
      </w:r>
      <w:r w:rsidRPr="00F1241B">
        <w:rPr>
          <w:rFonts w:ascii="Trebuchet MS" w:hAnsi="Trebuchet MS"/>
          <w:color w:val="000000" w:themeColor="text1"/>
          <w:sz w:val="22"/>
          <w:szCs w:val="22"/>
          <w:lang w:val="en-GB"/>
        </w:rPr>
        <w:br w:type="page"/>
      </w:r>
    </w:p>
    <w:p w14:paraId="077288E0" w14:textId="77777777" w:rsidR="004E1F89" w:rsidRPr="00F1241B" w:rsidRDefault="004E1F89" w:rsidP="004E1F89">
      <w:pPr>
        <w:tabs>
          <w:tab w:val="right" w:pos="9025"/>
        </w:tabs>
        <w:spacing w:after="120" w:line="252" w:lineRule="auto"/>
        <w:rPr>
          <w:rFonts w:ascii="Trebuchet MS" w:eastAsia="Arial" w:hAnsi="Trebuchet MS"/>
          <w:b/>
          <w:bCs/>
          <w:color w:val="000000"/>
          <w:sz w:val="22"/>
          <w:szCs w:val="22"/>
          <w:lang w:val="en-GB"/>
        </w:rPr>
      </w:pPr>
      <w:r w:rsidRPr="00F1241B">
        <w:rPr>
          <w:rFonts w:ascii="Trebuchet MS" w:eastAsia="Arial" w:hAnsi="Trebuchet MS"/>
          <w:b/>
          <w:bCs/>
          <w:color w:val="000000"/>
          <w:sz w:val="22"/>
          <w:szCs w:val="22"/>
          <w:lang w:val="en-GB"/>
        </w:rPr>
        <w:lastRenderedPageBreak/>
        <w:tab/>
      </w: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5"/>
      </w:tblGrid>
      <w:tr w:rsidR="004E1F89" w:rsidRPr="00A83933" w14:paraId="5B7BDFD5" w14:textId="77777777" w:rsidTr="00941AD6">
        <w:tc>
          <w:tcPr>
            <w:tcW w:w="9015" w:type="dxa"/>
          </w:tcPr>
          <w:p w14:paraId="4FF9BC83" w14:textId="77777777" w:rsidR="004E1F89" w:rsidRPr="004E3C9A" w:rsidRDefault="004E1F89" w:rsidP="00941AD6">
            <w:pPr>
              <w:spacing w:line="360" w:lineRule="auto"/>
              <w:jc w:val="center"/>
              <w:rPr>
                <w:rFonts w:ascii="Trebuchet MS" w:hAnsi="Trebuchet MS"/>
                <w:b/>
                <w:bCs/>
                <w:sz w:val="22"/>
                <w:szCs w:val="22"/>
                <w:lang w:val="en-GB"/>
              </w:rPr>
            </w:pPr>
          </w:p>
          <w:p w14:paraId="74536183" w14:textId="77777777" w:rsidR="004E3C9A" w:rsidRPr="004E3C9A" w:rsidRDefault="004E3C9A" w:rsidP="00D72D41">
            <w:pPr>
              <w:spacing w:line="360" w:lineRule="auto"/>
              <w:jc w:val="center"/>
              <w:rPr>
                <w:rFonts w:ascii="Trebuchet MS" w:hAnsi="Trebuchet MS"/>
                <w:b/>
                <w:bCs/>
                <w:sz w:val="18"/>
                <w:szCs w:val="18"/>
                <w:lang w:val="en-GB"/>
              </w:rPr>
            </w:pPr>
            <w:r w:rsidRPr="004E3C9A">
              <w:rPr>
                <w:rFonts w:ascii="Trebuchet MS" w:hAnsi="Trebuchet MS"/>
                <w:b/>
                <w:bCs/>
                <w:sz w:val="18"/>
                <w:szCs w:val="18"/>
                <w:lang w:val="en-GB"/>
              </w:rPr>
              <w:t>INSTRUCTIONS FOR IDENTIFYING THE BENEFICIAL OWNER</w:t>
            </w:r>
          </w:p>
          <w:p w14:paraId="359CA930" w14:textId="77777777" w:rsidR="004E1F89" w:rsidRDefault="004E1F89" w:rsidP="00941AD6">
            <w:pPr>
              <w:spacing w:line="360" w:lineRule="auto"/>
              <w:jc w:val="center"/>
              <w:rPr>
                <w:rFonts w:ascii="Trebuchet MS" w:hAnsi="Trebuchet MS"/>
                <w:b/>
                <w:bCs/>
                <w:sz w:val="18"/>
                <w:szCs w:val="18"/>
                <w:lang w:val="en-GB"/>
              </w:rPr>
            </w:pPr>
          </w:p>
          <w:p w14:paraId="3A270FC6" w14:textId="77777777" w:rsidR="004E3C9A" w:rsidRPr="004E3C9A" w:rsidRDefault="004E3C9A" w:rsidP="00941AD6">
            <w:pPr>
              <w:spacing w:line="360" w:lineRule="auto"/>
              <w:jc w:val="center"/>
              <w:rPr>
                <w:rFonts w:ascii="Trebuchet MS" w:hAnsi="Trebuchet MS"/>
                <w:b/>
                <w:bCs/>
                <w:sz w:val="18"/>
                <w:szCs w:val="18"/>
                <w:lang w:val="en-GB"/>
              </w:rPr>
            </w:pPr>
          </w:p>
          <w:p w14:paraId="69E8FC03" w14:textId="77777777" w:rsidR="004E3C9A" w:rsidRPr="00085E2E" w:rsidRDefault="004E3C9A" w:rsidP="00D73FDA">
            <w:pPr>
              <w:pStyle w:val="Paragrafoelenco"/>
              <w:numPr>
                <w:ilvl w:val="0"/>
                <w:numId w:val="39"/>
              </w:numPr>
              <w:autoSpaceDE w:val="0"/>
              <w:autoSpaceDN w:val="0"/>
              <w:adjustRightInd w:val="0"/>
              <w:spacing w:after="200" w:line="276" w:lineRule="auto"/>
              <w:ind w:left="284" w:hanging="284"/>
              <w:rPr>
                <w:rFonts w:ascii="Trebuchet MS" w:hAnsi="Trebuchet MS"/>
                <w:b/>
                <w:color w:val="000000"/>
                <w:sz w:val="18"/>
                <w:szCs w:val="18"/>
              </w:rPr>
            </w:pPr>
            <w:r w:rsidRPr="00085E2E">
              <w:rPr>
                <w:rFonts w:ascii="Trebuchet MS" w:hAnsi="Trebuchet MS"/>
                <w:b/>
                <w:bCs/>
                <w:color w:val="000000"/>
                <w:sz w:val="18"/>
                <w:szCs w:val="18"/>
              </w:rPr>
              <w:t xml:space="preserve">REFERENCE LEGISLATION </w:t>
            </w:r>
          </w:p>
          <w:p w14:paraId="33E396EC" w14:textId="6AB7636B" w:rsidR="004E3C9A" w:rsidRPr="004E3C9A" w:rsidRDefault="004E3C9A" w:rsidP="00D72D41">
            <w:pPr>
              <w:spacing w:after="160" w:line="259" w:lineRule="auto"/>
              <w:jc w:val="both"/>
              <w:rPr>
                <w:rFonts w:ascii="Trebuchet MS" w:eastAsiaTheme="minorHAnsi" w:hAnsi="Trebuchet MS"/>
                <w:sz w:val="18"/>
                <w:szCs w:val="18"/>
                <w:lang w:val="en-GB" w:eastAsia="en-US"/>
              </w:rPr>
            </w:pPr>
            <w:r w:rsidRPr="004E3C9A">
              <w:rPr>
                <w:rFonts w:ascii="Trebuchet MS" w:eastAsiaTheme="minorHAnsi" w:hAnsi="Trebuchet MS"/>
                <w:sz w:val="18"/>
                <w:szCs w:val="18"/>
                <w:lang w:val="en-GB" w:eastAsia="en-US"/>
              </w:rPr>
              <w:t>According to the Anti-Money Laundering Law (Legislative Decree no. 231 of 21 November 2007),</w:t>
            </w:r>
            <w:r w:rsidRPr="004E3C9A">
              <w:rPr>
                <w:rFonts w:ascii="Trebuchet MS" w:eastAsiaTheme="minorHAnsi" w:hAnsi="Trebuchet MS"/>
                <w:b/>
                <w:bCs/>
                <w:sz w:val="18"/>
                <w:szCs w:val="18"/>
                <w:lang w:val="en-GB" w:eastAsia="en-US"/>
              </w:rPr>
              <w:t xml:space="preserve"> the beneficial owner is the natural person on whose behalf a transaction or activity is carried out</w:t>
            </w:r>
            <w:r w:rsidRPr="004E3C9A">
              <w:rPr>
                <w:rFonts w:ascii="Trebuchet MS" w:eastAsiaTheme="minorHAnsi" w:hAnsi="Trebuchet MS"/>
                <w:sz w:val="18"/>
                <w:szCs w:val="18"/>
                <w:lang w:val="en-GB" w:eastAsia="en-US"/>
              </w:rPr>
              <w:t xml:space="preserve">. </w:t>
            </w:r>
          </w:p>
          <w:p w14:paraId="3D21B02E" w14:textId="6A0887C9" w:rsidR="004E3C9A" w:rsidRPr="004E3C9A" w:rsidRDefault="004E3C9A" w:rsidP="00D72D41">
            <w:pPr>
              <w:spacing w:after="160" w:line="259" w:lineRule="auto"/>
              <w:jc w:val="both"/>
              <w:rPr>
                <w:rFonts w:ascii="Trebuchet MS" w:eastAsiaTheme="minorHAnsi" w:hAnsi="Trebuchet MS"/>
                <w:sz w:val="18"/>
                <w:szCs w:val="18"/>
                <w:lang w:val="en-GB" w:eastAsia="en-US"/>
              </w:rPr>
            </w:pPr>
            <w:r w:rsidRPr="004E3C9A">
              <w:rPr>
                <w:rFonts w:ascii="Trebuchet MS" w:eastAsiaTheme="minorHAnsi" w:hAnsi="Trebuchet MS"/>
                <w:sz w:val="18"/>
                <w:szCs w:val="18"/>
                <w:lang w:val="en-GB" w:eastAsia="en-US"/>
              </w:rPr>
              <w:t>In the case of a</w:t>
            </w:r>
            <w:r w:rsidRPr="004E3C9A">
              <w:rPr>
                <w:rFonts w:ascii="Trebuchet MS" w:eastAsiaTheme="minorHAnsi" w:hAnsi="Trebuchet MS"/>
                <w:b/>
                <w:bCs/>
                <w:sz w:val="18"/>
                <w:szCs w:val="18"/>
                <w:lang w:val="en-GB" w:eastAsia="en-US"/>
              </w:rPr>
              <w:t xml:space="preserve"> legal entity, it is that </w:t>
            </w:r>
            <w:r w:rsidRPr="004E3C9A">
              <w:rPr>
                <w:rFonts w:ascii="Trebuchet MS" w:eastAsiaTheme="minorHAnsi" w:hAnsi="Trebuchet MS"/>
                <w:sz w:val="18"/>
                <w:szCs w:val="18"/>
                <w:lang w:val="en-GB" w:eastAsia="en-US"/>
              </w:rPr>
              <w:t>natural person</w:t>
            </w:r>
            <w:r w:rsidRPr="004E3C9A">
              <w:rPr>
                <w:rFonts w:ascii="Trebuchet MS" w:eastAsiaTheme="minorHAnsi" w:hAnsi="Trebuchet MS"/>
                <w:b/>
                <w:bCs/>
                <w:sz w:val="18"/>
                <w:szCs w:val="18"/>
                <w:lang w:val="en-GB" w:eastAsia="en-US"/>
              </w:rPr>
              <w:t xml:space="preserve"> – </w:t>
            </w:r>
            <w:r w:rsidRPr="004E3C9A">
              <w:rPr>
                <w:rFonts w:ascii="Trebuchet MS" w:eastAsiaTheme="minorHAnsi" w:hAnsi="Trebuchet MS"/>
                <w:sz w:val="18"/>
                <w:szCs w:val="18"/>
                <w:lang w:val="en-GB" w:eastAsia="en-US"/>
              </w:rPr>
              <w:t xml:space="preserve">or </w:t>
            </w:r>
            <w:r w:rsidR="00F1241B">
              <w:rPr>
                <w:rFonts w:ascii="Trebuchet MS" w:eastAsiaTheme="minorHAnsi" w:hAnsi="Trebuchet MS"/>
                <w:sz w:val="18"/>
                <w:szCs w:val="18"/>
                <w:lang w:val="en-GB" w:eastAsia="en-US"/>
              </w:rPr>
              <w:t xml:space="preserve">natural </w:t>
            </w:r>
            <w:r w:rsidRPr="004E3C9A">
              <w:rPr>
                <w:rFonts w:ascii="Trebuchet MS" w:eastAsiaTheme="minorHAnsi" w:hAnsi="Trebuchet MS"/>
                <w:sz w:val="18"/>
                <w:szCs w:val="18"/>
                <w:lang w:val="en-GB" w:eastAsia="en-US"/>
              </w:rPr>
              <w:t>persons – who, by owning that entity, is the beneficiary</w:t>
            </w:r>
            <w:r w:rsidR="00F1241B">
              <w:rPr>
                <w:rFonts w:ascii="Trebuchet MS" w:eastAsiaTheme="minorHAnsi" w:hAnsi="Trebuchet MS"/>
                <w:b/>
                <w:bCs/>
                <w:sz w:val="18"/>
                <w:szCs w:val="18"/>
                <w:lang w:val="en-GB" w:eastAsia="en-US"/>
              </w:rPr>
              <w:t xml:space="preserve"> of it.</w:t>
            </w:r>
            <w:r w:rsidRPr="004E3C9A">
              <w:rPr>
                <w:rFonts w:ascii="Trebuchet MS" w:eastAsiaTheme="minorHAnsi" w:hAnsi="Trebuchet MS"/>
                <w:b/>
                <w:bCs/>
                <w:sz w:val="18"/>
                <w:szCs w:val="18"/>
                <w:lang w:val="en-GB" w:eastAsia="en-US"/>
              </w:rPr>
              <w:t xml:space="preserve"> </w:t>
            </w:r>
            <w:r w:rsidRPr="004E3C9A">
              <w:rPr>
                <w:rFonts w:ascii="Trebuchet MS" w:eastAsiaTheme="minorHAnsi" w:hAnsi="Trebuchet MS"/>
                <w:sz w:val="18"/>
                <w:szCs w:val="18"/>
                <w:lang w:val="en-GB" w:eastAsia="en-US"/>
              </w:rPr>
              <w:t xml:space="preserve"> </w:t>
            </w:r>
          </w:p>
          <w:p w14:paraId="5070A363" w14:textId="77777777" w:rsidR="004E3C9A" w:rsidRPr="004E3C9A" w:rsidRDefault="004E3C9A" w:rsidP="00D72D41">
            <w:pPr>
              <w:spacing w:after="160" w:line="259" w:lineRule="auto"/>
              <w:jc w:val="both"/>
              <w:rPr>
                <w:rFonts w:ascii="Trebuchet MS" w:eastAsiaTheme="minorHAnsi" w:hAnsi="Trebuchet MS"/>
                <w:sz w:val="18"/>
                <w:szCs w:val="18"/>
                <w:lang w:val="en-GB" w:eastAsia="en-US"/>
              </w:rPr>
            </w:pPr>
            <w:r w:rsidRPr="004E3C9A">
              <w:rPr>
                <w:rFonts w:ascii="Trebuchet MS" w:eastAsiaTheme="minorHAnsi" w:hAnsi="Trebuchet MS"/>
                <w:sz w:val="18"/>
                <w:szCs w:val="18"/>
                <w:lang w:val="en-GB" w:eastAsia="en-US"/>
              </w:rPr>
              <w:t>All legal entities must therefore have a beneficial owner, except for sole proprietorships and freelancers, where the beneficial owner coincides with the natural person.</w:t>
            </w:r>
          </w:p>
          <w:p w14:paraId="0C38DC2B" w14:textId="74AE100E" w:rsidR="004E3C9A" w:rsidRPr="004E3C9A" w:rsidRDefault="004E3C9A" w:rsidP="00D72D41">
            <w:pPr>
              <w:spacing w:after="160" w:line="259" w:lineRule="auto"/>
              <w:jc w:val="both"/>
              <w:rPr>
                <w:rFonts w:ascii="Trebuchet MS" w:eastAsiaTheme="minorHAnsi" w:hAnsi="Trebuchet MS"/>
                <w:b/>
                <w:bCs/>
                <w:sz w:val="18"/>
                <w:szCs w:val="18"/>
                <w:lang w:val="en-GB" w:eastAsia="en-US"/>
              </w:rPr>
            </w:pPr>
            <w:r w:rsidRPr="004E3C9A">
              <w:rPr>
                <w:rFonts w:ascii="Trebuchet MS" w:eastAsiaTheme="minorHAnsi" w:hAnsi="Trebuchet MS"/>
                <w:sz w:val="18"/>
                <w:szCs w:val="18"/>
                <w:lang w:val="en-GB" w:eastAsia="en-US"/>
              </w:rPr>
              <w:t>In light of the provisions of MEF Ministerial Decree no. 55 of 11 March 2022 "</w:t>
            </w:r>
            <w:r w:rsidRPr="004E3C9A">
              <w:rPr>
                <w:rFonts w:ascii="Trebuchet MS" w:eastAsiaTheme="minorHAnsi" w:hAnsi="Trebuchet MS"/>
                <w:i/>
                <w:iCs/>
                <w:sz w:val="18"/>
                <w:szCs w:val="18"/>
                <w:lang w:val="en-GB" w:eastAsia="en-US"/>
              </w:rPr>
              <w:t xml:space="preserve">Regulation containing provisions on communication, access and consultation of data and information relating to the beneficial ownership of companies with legal personality, </w:t>
            </w:r>
            <w:r w:rsidR="004F132C">
              <w:rPr>
                <w:rFonts w:ascii="Trebuchet MS" w:eastAsiaTheme="minorHAnsi" w:hAnsi="Trebuchet MS"/>
                <w:i/>
                <w:iCs/>
                <w:sz w:val="18"/>
                <w:szCs w:val="18"/>
                <w:lang w:val="en-GB" w:eastAsia="en-US"/>
              </w:rPr>
              <w:t xml:space="preserve">relating to </w:t>
            </w:r>
            <w:r w:rsidRPr="004E3C9A">
              <w:rPr>
                <w:rFonts w:ascii="Trebuchet MS" w:eastAsiaTheme="minorHAnsi" w:hAnsi="Trebuchet MS"/>
                <w:i/>
                <w:iCs/>
                <w:sz w:val="18"/>
                <w:szCs w:val="18"/>
                <w:lang w:val="en-GB" w:eastAsia="en-US"/>
              </w:rPr>
              <w:t xml:space="preserve">private legal persons, </w:t>
            </w:r>
            <w:r w:rsidR="004F132C">
              <w:rPr>
                <w:rFonts w:ascii="Trebuchet MS" w:eastAsiaTheme="minorHAnsi" w:hAnsi="Trebuchet MS"/>
                <w:i/>
                <w:iCs/>
                <w:sz w:val="18"/>
                <w:szCs w:val="18"/>
                <w:lang w:val="en-GB" w:eastAsia="en-US"/>
              </w:rPr>
              <w:t xml:space="preserve">relating to </w:t>
            </w:r>
            <w:r w:rsidRPr="004E3C9A">
              <w:rPr>
                <w:rFonts w:ascii="Trebuchet MS" w:eastAsiaTheme="minorHAnsi" w:hAnsi="Trebuchet MS"/>
                <w:i/>
                <w:iCs/>
                <w:sz w:val="18"/>
                <w:szCs w:val="18"/>
                <w:lang w:val="en-GB" w:eastAsia="en-US"/>
              </w:rPr>
              <w:t xml:space="preserve">trusts producing legal effects relevant for tax purposes and legal institutions similar to </w:t>
            </w:r>
            <w:r w:rsidRPr="004E3C9A">
              <w:rPr>
                <w:rFonts w:ascii="Trebuchet MS" w:eastAsiaTheme="minorHAnsi" w:hAnsi="Trebuchet MS"/>
                <w:sz w:val="18"/>
                <w:szCs w:val="18"/>
                <w:lang w:val="en-GB" w:eastAsia="en-US"/>
              </w:rPr>
              <w:t xml:space="preserve">trusts",  </w:t>
            </w:r>
            <w:r w:rsidRPr="004E3C9A">
              <w:rPr>
                <w:rFonts w:ascii="Trebuchet MS" w:eastAsiaTheme="minorHAnsi" w:hAnsi="Trebuchet MS"/>
                <w:i/>
                <w:iCs/>
                <w:sz w:val="18"/>
                <w:szCs w:val="18"/>
                <w:lang w:val="en-GB" w:eastAsia="en-US"/>
              </w:rPr>
              <w:t xml:space="preserve"> and by the "Guidelines for carrying out the control and reporting activities of PNRR interventions under the responsibility of central administrations and implementing subjects</w:t>
            </w:r>
            <w:r w:rsidRPr="004E3C9A">
              <w:rPr>
                <w:rFonts w:ascii="Trebuchet MS" w:eastAsiaTheme="minorHAnsi" w:hAnsi="Trebuchet MS"/>
                <w:sz w:val="18"/>
                <w:szCs w:val="18"/>
                <w:lang w:val="en-GB" w:eastAsia="en-US"/>
              </w:rPr>
              <w:t xml:space="preserve">" issued by the MEF - Central Service for the PNRR with circular no. 30 of 11 August 2022, also the subjects participating in notices and </w:t>
            </w:r>
            <w:r w:rsidR="004F132C">
              <w:rPr>
                <w:rFonts w:ascii="Trebuchet MS" w:eastAsiaTheme="minorHAnsi" w:hAnsi="Trebuchet MS"/>
                <w:sz w:val="18"/>
                <w:szCs w:val="18"/>
                <w:lang w:val="en-GB" w:eastAsia="en-US"/>
              </w:rPr>
              <w:t>call</w:t>
            </w:r>
            <w:r w:rsidRPr="004E3C9A">
              <w:rPr>
                <w:rFonts w:ascii="Trebuchet MS" w:eastAsiaTheme="minorHAnsi" w:hAnsi="Trebuchet MS"/>
                <w:sz w:val="18"/>
                <w:szCs w:val="18"/>
                <w:lang w:val="en-GB" w:eastAsia="en-US"/>
              </w:rPr>
              <w:t>s of the PNRR have the obligation to provide the data necessary for the identification of the beneficial owner.</w:t>
            </w:r>
          </w:p>
          <w:p w14:paraId="7C6310DE" w14:textId="266BD286" w:rsidR="004E3C9A" w:rsidRPr="004E3C9A" w:rsidRDefault="004E3C9A" w:rsidP="00D72D41">
            <w:pPr>
              <w:spacing w:after="160" w:line="259" w:lineRule="auto"/>
              <w:jc w:val="both"/>
              <w:rPr>
                <w:rFonts w:ascii="Trebuchet MS" w:eastAsiaTheme="minorHAnsi" w:hAnsi="Trebuchet MS"/>
                <w:sz w:val="18"/>
                <w:szCs w:val="18"/>
                <w:lang w:val="en-GB" w:eastAsia="en-US"/>
              </w:rPr>
            </w:pPr>
            <w:r w:rsidRPr="004E3C9A">
              <w:rPr>
                <w:rFonts w:ascii="Trebuchet MS" w:eastAsiaTheme="minorHAnsi" w:hAnsi="Trebuchet MS"/>
                <w:sz w:val="18"/>
                <w:szCs w:val="18"/>
                <w:lang w:val="en-GB" w:eastAsia="en-US"/>
              </w:rPr>
              <w:t>The FIU Communication of 11 April 2022 also re</w:t>
            </w:r>
            <w:r w:rsidR="00FC2494">
              <w:rPr>
                <w:rFonts w:ascii="Trebuchet MS" w:eastAsiaTheme="minorHAnsi" w:hAnsi="Trebuchet MS"/>
                <w:sz w:val="18"/>
                <w:szCs w:val="18"/>
                <w:lang w:val="en-GB" w:eastAsia="en-US"/>
              </w:rPr>
              <w:t>affirms</w:t>
            </w:r>
            <w:r w:rsidRPr="004E3C9A">
              <w:rPr>
                <w:rFonts w:ascii="Trebuchet MS" w:eastAsiaTheme="minorHAnsi" w:hAnsi="Trebuchet MS"/>
                <w:sz w:val="18"/>
                <w:szCs w:val="18"/>
                <w:lang w:val="en-GB" w:eastAsia="en-US"/>
              </w:rPr>
              <w:t xml:space="preserve"> the importance of </w:t>
            </w:r>
            <w:r w:rsidR="00FC2494">
              <w:rPr>
                <w:rFonts w:ascii="Trebuchet MS" w:eastAsiaTheme="minorHAnsi" w:hAnsi="Trebuchet MS"/>
                <w:sz w:val="18"/>
                <w:szCs w:val="18"/>
                <w:lang w:val="en-GB" w:eastAsia="en-US"/>
              </w:rPr>
              <w:t>verify</w:t>
            </w:r>
            <w:r w:rsidRPr="004E3C9A">
              <w:rPr>
                <w:rFonts w:ascii="Trebuchet MS" w:eastAsiaTheme="minorHAnsi" w:hAnsi="Trebuchet MS"/>
                <w:sz w:val="18"/>
                <w:szCs w:val="18"/>
                <w:lang w:val="en-GB" w:eastAsia="en-US"/>
              </w:rPr>
              <w:t xml:space="preserve"> the "beneficial owner" pursuant to art. 22 Reg. 241/2021. In particular, "</w:t>
            </w:r>
            <w:r w:rsidRPr="004E3C9A">
              <w:rPr>
                <w:rFonts w:ascii="Trebuchet MS" w:eastAsiaTheme="minorHAnsi" w:hAnsi="Trebuchet MS"/>
                <w:i/>
                <w:iCs/>
                <w:sz w:val="18"/>
                <w:szCs w:val="18"/>
                <w:lang w:val="en-GB" w:eastAsia="en-US"/>
              </w:rPr>
              <w:t xml:space="preserve">For the purposes of checks on beneficial ownership, in analogy to what is </w:t>
            </w:r>
            <w:r w:rsidR="00FC2494">
              <w:rPr>
                <w:rFonts w:ascii="Trebuchet MS" w:eastAsiaTheme="minorHAnsi" w:hAnsi="Trebuchet MS"/>
                <w:i/>
                <w:iCs/>
                <w:sz w:val="18"/>
                <w:szCs w:val="18"/>
                <w:lang w:val="en-GB" w:eastAsia="en-US"/>
              </w:rPr>
              <w:t>required</w:t>
            </w:r>
            <w:r w:rsidRPr="004E3C9A">
              <w:rPr>
                <w:rFonts w:ascii="Trebuchet MS" w:eastAsiaTheme="minorHAnsi" w:hAnsi="Trebuchet MS"/>
                <w:i/>
                <w:iCs/>
                <w:sz w:val="18"/>
                <w:szCs w:val="18"/>
                <w:lang w:val="en-GB" w:eastAsia="en-US"/>
              </w:rPr>
              <w:t xml:space="preserve"> for the recipients </w:t>
            </w:r>
            <w:r w:rsidR="00FC2494">
              <w:rPr>
                <w:rFonts w:ascii="Trebuchet MS" w:eastAsiaTheme="minorHAnsi" w:hAnsi="Trebuchet MS"/>
                <w:i/>
                <w:iCs/>
                <w:sz w:val="18"/>
                <w:szCs w:val="18"/>
                <w:lang w:val="en-GB" w:eastAsia="en-US"/>
              </w:rPr>
              <w:t>about</w:t>
            </w:r>
            <w:r w:rsidRPr="004E3C9A">
              <w:rPr>
                <w:rFonts w:ascii="Trebuchet MS" w:eastAsiaTheme="minorHAnsi" w:hAnsi="Trebuchet MS"/>
                <w:i/>
                <w:iCs/>
                <w:sz w:val="18"/>
                <w:szCs w:val="18"/>
                <w:lang w:val="en-GB" w:eastAsia="en-US"/>
              </w:rPr>
              <w:t xml:space="preserve"> </w:t>
            </w:r>
            <w:r w:rsidR="00FC2494">
              <w:rPr>
                <w:rFonts w:ascii="Trebuchet MS" w:eastAsiaTheme="minorHAnsi" w:hAnsi="Trebuchet MS"/>
                <w:i/>
                <w:iCs/>
                <w:sz w:val="18"/>
                <w:szCs w:val="18"/>
                <w:lang w:val="en-GB" w:eastAsia="en-US"/>
              </w:rPr>
              <w:t xml:space="preserve">obligations of adequate </w:t>
            </w:r>
            <w:r w:rsidRPr="004E3C9A">
              <w:rPr>
                <w:rFonts w:ascii="Trebuchet MS" w:eastAsiaTheme="minorHAnsi" w:hAnsi="Trebuchet MS"/>
                <w:i/>
                <w:iCs/>
                <w:sz w:val="18"/>
                <w:szCs w:val="18"/>
                <w:lang w:val="en-GB" w:eastAsia="en-US"/>
              </w:rPr>
              <w:t xml:space="preserve">due diligence </w:t>
            </w:r>
            <w:r w:rsidR="00FC2494">
              <w:rPr>
                <w:rFonts w:ascii="Trebuchet MS" w:eastAsiaTheme="minorHAnsi" w:hAnsi="Trebuchet MS"/>
                <w:i/>
                <w:iCs/>
                <w:sz w:val="18"/>
                <w:szCs w:val="18"/>
                <w:lang w:val="en-GB" w:eastAsia="en-US"/>
              </w:rPr>
              <w:t>of customers</w:t>
            </w:r>
            <w:r w:rsidRPr="004E3C9A">
              <w:rPr>
                <w:rFonts w:ascii="Trebuchet MS" w:eastAsiaTheme="minorHAnsi" w:hAnsi="Trebuchet MS"/>
                <w:i/>
                <w:iCs/>
                <w:sz w:val="18"/>
                <w:szCs w:val="18"/>
                <w:lang w:val="en-GB" w:eastAsia="en-US"/>
              </w:rPr>
              <w:t>, it is appropriate that public administrations take in</w:t>
            </w:r>
            <w:r w:rsidR="00FC2494">
              <w:rPr>
                <w:rFonts w:ascii="Trebuchet MS" w:eastAsiaTheme="minorHAnsi" w:hAnsi="Trebuchet MS"/>
                <w:i/>
                <w:iCs/>
                <w:sz w:val="18"/>
                <w:szCs w:val="18"/>
                <w:lang w:val="en-GB" w:eastAsia="en-US"/>
              </w:rPr>
              <w:t xml:space="preserve"> consideration</w:t>
            </w:r>
            <w:r w:rsidRPr="004E3C9A">
              <w:rPr>
                <w:rFonts w:ascii="Trebuchet MS" w:eastAsiaTheme="minorHAnsi" w:hAnsi="Trebuchet MS"/>
                <w:i/>
                <w:iCs/>
                <w:sz w:val="18"/>
                <w:szCs w:val="18"/>
                <w:lang w:val="en-GB" w:eastAsia="en-US"/>
              </w:rPr>
              <w:t xml:space="preserve"> the notion and the indications contained in </w:t>
            </w:r>
            <w:proofErr w:type="spellStart"/>
            <w:r w:rsidRPr="004E3C9A">
              <w:rPr>
                <w:rFonts w:ascii="Trebuchet MS" w:eastAsiaTheme="minorHAnsi" w:hAnsi="Trebuchet MS"/>
                <w:i/>
                <w:iCs/>
                <w:sz w:val="18"/>
                <w:szCs w:val="18"/>
                <w:lang w:val="en-GB" w:eastAsia="en-US"/>
              </w:rPr>
              <w:t>d.lgs</w:t>
            </w:r>
            <w:proofErr w:type="spellEnd"/>
            <w:r w:rsidRPr="004E3C9A">
              <w:rPr>
                <w:rFonts w:ascii="Trebuchet MS" w:eastAsiaTheme="minorHAnsi" w:hAnsi="Trebuchet MS"/>
                <w:i/>
                <w:iCs/>
                <w:sz w:val="18"/>
                <w:szCs w:val="18"/>
                <w:lang w:val="en-GB" w:eastAsia="en-US"/>
              </w:rPr>
              <w:t>. 231/2007, make use of the aids deriving from public or private databases, where accessible, and take into account the criteria followed for the identification of beneficial ownership</w:t>
            </w:r>
            <w:r w:rsidRPr="004E3C9A">
              <w:rPr>
                <w:rFonts w:ascii="Trebuchet MS" w:eastAsiaTheme="minorHAnsi" w:hAnsi="Trebuchet MS"/>
                <w:sz w:val="18"/>
                <w:szCs w:val="18"/>
                <w:lang w:val="en-GB" w:eastAsia="en-US"/>
              </w:rPr>
              <w:t xml:space="preserve">". </w:t>
            </w:r>
          </w:p>
          <w:p w14:paraId="7F8B1E23" w14:textId="77777777" w:rsidR="004E3C9A" w:rsidRPr="004E3C9A" w:rsidRDefault="004E3C9A" w:rsidP="00D72D41">
            <w:pPr>
              <w:spacing w:after="160" w:line="259" w:lineRule="auto"/>
              <w:jc w:val="both"/>
              <w:rPr>
                <w:rFonts w:ascii="Trebuchet MS" w:eastAsiaTheme="minorHAnsi" w:hAnsi="Trebuchet MS"/>
                <w:sz w:val="18"/>
                <w:szCs w:val="18"/>
                <w:lang w:val="en-GB" w:eastAsia="en-US"/>
              </w:rPr>
            </w:pPr>
            <w:r w:rsidRPr="004E3C9A">
              <w:rPr>
                <w:rFonts w:ascii="Trebuchet MS" w:eastAsiaTheme="minorHAnsi" w:hAnsi="Trebuchet MS"/>
                <w:sz w:val="18"/>
                <w:szCs w:val="18"/>
                <w:lang w:val="en-GB" w:eastAsia="en-US"/>
              </w:rPr>
              <w:t xml:space="preserve">More in detail, pursuant to art. 1 of the aforementioned MEF Decree n.44 / 2022, for the identification of the beneficial owner, in the event of: </w:t>
            </w:r>
          </w:p>
          <w:p w14:paraId="4CEEB99B" w14:textId="6D9E932E" w:rsidR="004E3C9A" w:rsidRPr="004E3C9A" w:rsidRDefault="004E3C9A" w:rsidP="00D73FDA">
            <w:pPr>
              <w:numPr>
                <w:ilvl w:val="0"/>
                <w:numId w:val="40"/>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84"/>
              <w:contextualSpacing/>
              <w:jc w:val="both"/>
              <w:rPr>
                <w:rFonts w:ascii="Trebuchet MS" w:hAnsi="Trebuchet MS"/>
                <w:sz w:val="18"/>
                <w:szCs w:val="18"/>
                <w:lang w:val="en-GB"/>
              </w:rPr>
            </w:pPr>
            <w:r w:rsidRPr="004E3C9A">
              <w:rPr>
                <w:rFonts w:ascii="Trebuchet MS" w:hAnsi="Trebuchet MS"/>
                <w:b/>
                <w:bCs/>
                <w:sz w:val="18"/>
                <w:szCs w:val="18"/>
                <w:lang w:val="en-GB"/>
              </w:rPr>
              <w:t xml:space="preserve">companies with legal personality, </w:t>
            </w:r>
            <w:r w:rsidRPr="004E3C9A">
              <w:rPr>
                <w:rFonts w:ascii="Trebuchet MS" w:hAnsi="Trebuchet MS"/>
                <w:sz w:val="18"/>
                <w:szCs w:val="18"/>
                <w:lang w:val="en-GB"/>
              </w:rPr>
              <w:t xml:space="preserve">reference is made to the natural person or natural </w:t>
            </w:r>
            <w:r w:rsidR="008D5819">
              <w:rPr>
                <w:rFonts w:ascii="Trebuchet MS" w:hAnsi="Trebuchet MS"/>
                <w:sz w:val="18"/>
                <w:szCs w:val="18"/>
                <w:lang w:val="en-GB"/>
              </w:rPr>
              <w:t>person</w:t>
            </w:r>
            <w:r w:rsidRPr="004E3C9A">
              <w:rPr>
                <w:rFonts w:ascii="Trebuchet MS" w:hAnsi="Trebuchet MS"/>
                <w:sz w:val="18"/>
                <w:szCs w:val="18"/>
                <w:lang w:val="en-GB"/>
              </w:rPr>
              <w:t xml:space="preserve">s to whom direct or indirect ownership is attributable pursuant to Article 20, paragraphs 2, 3 and 5, of the Anti-Money Laundering Decree; </w:t>
            </w:r>
          </w:p>
          <w:p w14:paraId="7D5355CF" w14:textId="77777777" w:rsidR="004E3C9A" w:rsidRPr="004E3C9A" w:rsidRDefault="004E3C9A" w:rsidP="004E3C9A">
            <w:pPr>
              <w:tabs>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Trebuchet MS" w:hAnsi="Trebuchet MS"/>
                <w:sz w:val="18"/>
                <w:szCs w:val="18"/>
                <w:lang w:val="en-GB"/>
              </w:rPr>
            </w:pPr>
          </w:p>
          <w:p w14:paraId="010FD2A0" w14:textId="77777777" w:rsidR="004E3C9A" w:rsidRPr="004E3C9A" w:rsidRDefault="004E3C9A" w:rsidP="00D73FDA">
            <w:pPr>
              <w:numPr>
                <w:ilvl w:val="0"/>
                <w:numId w:val="40"/>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84"/>
              <w:contextualSpacing/>
              <w:jc w:val="both"/>
              <w:rPr>
                <w:rFonts w:ascii="Trebuchet MS" w:hAnsi="Trebuchet MS"/>
                <w:sz w:val="18"/>
                <w:szCs w:val="18"/>
                <w:lang w:val="en-GB"/>
              </w:rPr>
            </w:pPr>
            <w:r w:rsidRPr="004E3C9A">
              <w:rPr>
                <w:rFonts w:ascii="Trebuchet MS" w:hAnsi="Trebuchet MS"/>
                <w:b/>
                <w:bCs/>
                <w:sz w:val="18"/>
                <w:szCs w:val="18"/>
                <w:lang w:val="en-GB"/>
              </w:rPr>
              <w:t xml:space="preserve">private legal persons, </w:t>
            </w:r>
            <w:r w:rsidRPr="004E3C9A">
              <w:rPr>
                <w:rFonts w:ascii="Trebuchet MS" w:hAnsi="Trebuchet MS"/>
                <w:sz w:val="18"/>
                <w:szCs w:val="18"/>
                <w:lang w:val="en-GB"/>
              </w:rPr>
              <w:t xml:space="preserve">reference is made to the subjects identified by Article 20, paragraph 4, of the Anti-Money Laundering Decree; </w:t>
            </w:r>
          </w:p>
          <w:p w14:paraId="570FF14E" w14:textId="77777777" w:rsidR="004E3C9A" w:rsidRPr="004E3C9A" w:rsidRDefault="004E3C9A" w:rsidP="004E3C9A">
            <w:pPr>
              <w:tabs>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contextualSpacing/>
              <w:jc w:val="both"/>
              <w:rPr>
                <w:rFonts w:ascii="Trebuchet MS" w:hAnsi="Trebuchet MS"/>
                <w:sz w:val="18"/>
                <w:szCs w:val="18"/>
                <w:lang w:val="en-GB"/>
              </w:rPr>
            </w:pPr>
          </w:p>
          <w:p w14:paraId="19A92B7C" w14:textId="4C74B2DD" w:rsidR="004E3C9A" w:rsidRPr="004E3C9A" w:rsidRDefault="004E3C9A" w:rsidP="00D73FDA">
            <w:pPr>
              <w:numPr>
                <w:ilvl w:val="0"/>
                <w:numId w:val="40"/>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84"/>
              <w:contextualSpacing/>
              <w:jc w:val="both"/>
              <w:rPr>
                <w:rFonts w:ascii="Trebuchet MS" w:hAnsi="Trebuchet MS"/>
                <w:sz w:val="18"/>
                <w:szCs w:val="18"/>
                <w:lang w:val="en-GB"/>
              </w:rPr>
            </w:pPr>
            <w:r w:rsidRPr="004E3C9A">
              <w:rPr>
                <w:rFonts w:ascii="Trebuchet MS" w:hAnsi="Trebuchet MS"/>
                <w:b/>
                <w:bCs/>
                <w:sz w:val="18"/>
                <w:szCs w:val="18"/>
                <w:lang w:val="en-GB"/>
              </w:rPr>
              <w:t xml:space="preserve">trusts and similar legal institutions, </w:t>
            </w:r>
            <w:r w:rsidRPr="004E3C9A">
              <w:rPr>
                <w:rFonts w:ascii="Trebuchet MS" w:hAnsi="Trebuchet MS"/>
                <w:sz w:val="18"/>
                <w:szCs w:val="18"/>
                <w:lang w:val="en-GB"/>
              </w:rPr>
              <w:t>reference is made to the subjects identified by Article 22, paragraph 5, first sentence, of the anti-money laundering decree</w:t>
            </w:r>
            <w:r>
              <w:rPr>
                <w:rFonts w:ascii="Trebuchet MS" w:hAnsi="Trebuchet MS"/>
                <w:sz w:val="18"/>
                <w:szCs w:val="18"/>
                <w:lang w:val="en-GB"/>
              </w:rPr>
              <w:t>.</w:t>
            </w:r>
          </w:p>
          <w:p w14:paraId="6FCEEA90" w14:textId="77777777" w:rsidR="004E1F89" w:rsidRPr="004E3C9A" w:rsidRDefault="004E1F89" w:rsidP="0094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sz w:val="18"/>
                <w:szCs w:val="18"/>
                <w:lang w:val="en-GB"/>
              </w:rPr>
            </w:pPr>
          </w:p>
          <w:p w14:paraId="4D6055D0" w14:textId="77777777" w:rsidR="004E3C9A" w:rsidRPr="004E3C9A" w:rsidRDefault="004E3C9A" w:rsidP="00D7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sz w:val="18"/>
                <w:szCs w:val="18"/>
                <w:lang w:val="en-GB"/>
              </w:rPr>
            </w:pPr>
            <w:r w:rsidRPr="004E3C9A">
              <w:rPr>
                <w:rFonts w:ascii="Trebuchet MS" w:hAnsi="Trebuchet MS"/>
                <w:sz w:val="18"/>
                <w:szCs w:val="18"/>
                <w:lang w:val="en-GB"/>
              </w:rPr>
              <w:t xml:space="preserve">The identification data of the subjects to whom the beneficial ownership refers are: </w:t>
            </w:r>
          </w:p>
          <w:p w14:paraId="03C8FC36" w14:textId="77777777" w:rsidR="004E3C9A" w:rsidRPr="004E3C9A" w:rsidRDefault="004E3C9A" w:rsidP="00D73FDA">
            <w:pPr>
              <w:numPr>
                <w:ilvl w:val="0"/>
                <w:numId w:val="41"/>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rebuchet MS" w:hAnsi="Trebuchet MS"/>
                <w:sz w:val="18"/>
                <w:szCs w:val="18"/>
              </w:rPr>
            </w:pPr>
            <w:r w:rsidRPr="004E3C9A">
              <w:rPr>
                <w:rFonts w:ascii="Trebuchet MS" w:hAnsi="Trebuchet MS"/>
                <w:sz w:val="18"/>
                <w:szCs w:val="18"/>
              </w:rPr>
              <w:t xml:space="preserve">the name and </w:t>
            </w:r>
            <w:proofErr w:type="spellStart"/>
            <w:r w:rsidRPr="004E3C9A">
              <w:rPr>
                <w:rFonts w:ascii="Trebuchet MS" w:hAnsi="Trebuchet MS"/>
                <w:sz w:val="18"/>
                <w:szCs w:val="18"/>
              </w:rPr>
              <w:t>surname</w:t>
            </w:r>
            <w:proofErr w:type="spellEnd"/>
            <w:r w:rsidRPr="004E3C9A">
              <w:rPr>
                <w:rFonts w:ascii="Trebuchet MS" w:hAnsi="Trebuchet MS"/>
                <w:sz w:val="18"/>
                <w:szCs w:val="18"/>
              </w:rPr>
              <w:t>;</w:t>
            </w:r>
          </w:p>
          <w:p w14:paraId="50804975" w14:textId="77777777" w:rsidR="004E3C9A" w:rsidRPr="004E3C9A" w:rsidRDefault="004E3C9A" w:rsidP="00D73FDA">
            <w:pPr>
              <w:numPr>
                <w:ilvl w:val="0"/>
                <w:numId w:val="41"/>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rebuchet MS" w:hAnsi="Trebuchet MS"/>
                <w:sz w:val="18"/>
                <w:szCs w:val="18"/>
                <w:lang w:val="en-GB"/>
              </w:rPr>
            </w:pPr>
            <w:r w:rsidRPr="004E3C9A">
              <w:rPr>
                <w:rFonts w:ascii="Trebuchet MS" w:hAnsi="Trebuchet MS"/>
                <w:sz w:val="18"/>
                <w:szCs w:val="18"/>
                <w:lang w:val="en-GB"/>
              </w:rPr>
              <w:t>the place and date of birth;</w:t>
            </w:r>
          </w:p>
          <w:p w14:paraId="648EDCED" w14:textId="77777777" w:rsidR="004E3C9A" w:rsidRPr="004E3C9A" w:rsidRDefault="004E3C9A" w:rsidP="00D73FDA">
            <w:pPr>
              <w:numPr>
                <w:ilvl w:val="0"/>
                <w:numId w:val="41"/>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rebuchet MS" w:hAnsi="Trebuchet MS"/>
                <w:sz w:val="18"/>
                <w:szCs w:val="18"/>
              </w:rPr>
            </w:pPr>
            <w:proofErr w:type="spellStart"/>
            <w:r w:rsidRPr="004E3C9A">
              <w:rPr>
                <w:rFonts w:ascii="Trebuchet MS" w:hAnsi="Trebuchet MS"/>
                <w:sz w:val="18"/>
                <w:szCs w:val="18"/>
              </w:rPr>
              <w:t>registered</w:t>
            </w:r>
            <w:proofErr w:type="spellEnd"/>
            <w:r w:rsidRPr="004E3C9A">
              <w:rPr>
                <w:rFonts w:ascii="Trebuchet MS" w:hAnsi="Trebuchet MS"/>
                <w:sz w:val="18"/>
                <w:szCs w:val="18"/>
              </w:rPr>
              <w:t xml:space="preserve"> residence;</w:t>
            </w:r>
          </w:p>
          <w:p w14:paraId="57BE5E9E" w14:textId="459E7692" w:rsidR="004E3C9A" w:rsidRPr="004E3C9A" w:rsidRDefault="004E3C9A" w:rsidP="00D73FDA">
            <w:pPr>
              <w:numPr>
                <w:ilvl w:val="0"/>
                <w:numId w:val="41"/>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rebuchet MS" w:hAnsi="Trebuchet MS"/>
                <w:sz w:val="18"/>
                <w:szCs w:val="18"/>
                <w:lang w:val="en-GB"/>
              </w:rPr>
            </w:pPr>
            <w:r w:rsidRPr="004E3C9A">
              <w:rPr>
                <w:rFonts w:ascii="Trebuchet MS" w:hAnsi="Trebuchet MS"/>
                <w:sz w:val="18"/>
                <w:szCs w:val="18"/>
                <w:lang w:val="en-GB"/>
              </w:rPr>
              <w:t xml:space="preserve">the domicile, if </w:t>
            </w:r>
            <w:r w:rsidR="008D5819">
              <w:rPr>
                <w:rFonts w:ascii="Trebuchet MS" w:hAnsi="Trebuchet MS"/>
                <w:sz w:val="18"/>
                <w:szCs w:val="18"/>
                <w:lang w:val="en-GB"/>
              </w:rPr>
              <w:t xml:space="preserve">it is </w:t>
            </w:r>
            <w:r w:rsidRPr="004E3C9A">
              <w:rPr>
                <w:rFonts w:ascii="Trebuchet MS" w:hAnsi="Trebuchet MS"/>
                <w:sz w:val="18"/>
                <w:szCs w:val="18"/>
                <w:lang w:val="en-GB"/>
              </w:rPr>
              <w:t>different from the registered residence;</w:t>
            </w:r>
          </w:p>
          <w:p w14:paraId="3D40AA2A" w14:textId="77777777" w:rsidR="004E3C9A" w:rsidRPr="004E3C9A" w:rsidRDefault="004E3C9A" w:rsidP="00D73FDA">
            <w:pPr>
              <w:numPr>
                <w:ilvl w:val="0"/>
                <w:numId w:val="41"/>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rebuchet MS" w:hAnsi="Trebuchet MS"/>
                <w:sz w:val="18"/>
                <w:szCs w:val="18"/>
              </w:rPr>
            </w:pPr>
            <w:r w:rsidRPr="004E3C9A">
              <w:rPr>
                <w:rFonts w:ascii="Trebuchet MS" w:hAnsi="Trebuchet MS"/>
                <w:sz w:val="18"/>
                <w:szCs w:val="18"/>
              </w:rPr>
              <w:t xml:space="preserve">the tax code. </w:t>
            </w:r>
          </w:p>
          <w:p w14:paraId="46CCD52D" w14:textId="77777777" w:rsidR="004E3C9A" w:rsidRPr="00085E2E" w:rsidRDefault="004E3C9A" w:rsidP="00D72D41">
            <w:pPr>
              <w:autoSpaceDE w:val="0"/>
              <w:autoSpaceDN w:val="0"/>
              <w:adjustRightInd w:val="0"/>
              <w:rPr>
                <w:rFonts w:ascii="Trebuchet MS" w:eastAsiaTheme="minorHAnsi" w:hAnsi="Trebuchet MS"/>
                <w:b/>
                <w:bCs/>
                <w:color w:val="000000"/>
                <w:sz w:val="18"/>
                <w:szCs w:val="18"/>
                <w:lang w:eastAsia="en-US"/>
              </w:rPr>
            </w:pPr>
          </w:p>
          <w:p w14:paraId="79BD8F85" w14:textId="77777777" w:rsidR="008D5819" w:rsidRPr="008D5819" w:rsidRDefault="004E3C9A" w:rsidP="00D73FDA">
            <w:pPr>
              <w:pStyle w:val="Paragrafoelenco"/>
              <w:numPr>
                <w:ilvl w:val="0"/>
                <w:numId w:val="42"/>
              </w:numPr>
              <w:tabs>
                <w:tab w:val="clear" w:pos="720"/>
                <w:tab w:val="num" w:pos="296"/>
              </w:tabs>
              <w:autoSpaceDE w:val="0"/>
              <w:autoSpaceDN w:val="0"/>
              <w:adjustRightInd w:val="0"/>
              <w:spacing w:after="200" w:line="276" w:lineRule="auto"/>
              <w:jc w:val="both"/>
              <w:rPr>
                <w:rFonts w:ascii="Trebuchet MS" w:eastAsiaTheme="minorHAnsi" w:hAnsi="Trebuchet MS"/>
                <w:b/>
                <w:bCs/>
                <w:color w:val="000000"/>
                <w:sz w:val="18"/>
                <w:szCs w:val="18"/>
                <w:lang w:val="en-GB" w:eastAsia="en-US"/>
              </w:rPr>
            </w:pPr>
            <w:r w:rsidRPr="008D5819">
              <w:rPr>
                <w:rFonts w:ascii="Trebuchet MS" w:hAnsi="Trebuchet MS"/>
                <w:b/>
                <w:bCs/>
                <w:color w:val="000000"/>
                <w:sz w:val="18"/>
                <w:szCs w:val="18"/>
                <w:lang w:val="en-GB"/>
              </w:rPr>
              <w:t xml:space="preserve">CRITERIA FOR </w:t>
            </w:r>
            <w:r w:rsidR="008D5819" w:rsidRPr="008D5819">
              <w:rPr>
                <w:rFonts w:ascii="Trebuchet MS" w:hAnsi="Trebuchet MS"/>
                <w:b/>
                <w:bCs/>
                <w:color w:val="000000"/>
                <w:sz w:val="18"/>
                <w:szCs w:val="18"/>
                <w:lang w:val="en-GB"/>
              </w:rPr>
              <w:t>THE IDENTIFICATION OF</w:t>
            </w:r>
            <w:r w:rsidRPr="008D5819">
              <w:rPr>
                <w:rFonts w:ascii="Trebuchet MS" w:hAnsi="Trebuchet MS"/>
                <w:b/>
                <w:bCs/>
                <w:color w:val="000000"/>
                <w:sz w:val="18"/>
                <w:szCs w:val="18"/>
                <w:lang w:val="en-GB"/>
              </w:rPr>
              <w:t xml:space="preserve"> THE BENEFICIAL </w:t>
            </w:r>
          </w:p>
          <w:p w14:paraId="475D6E3A" w14:textId="28E5DA3F" w:rsidR="004E3C9A" w:rsidRPr="008D5819" w:rsidRDefault="004E3C9A" w:rsidP="008D5819">
            <w:pPr>
              <w:tabs>
                <w:tab w:val="num" w:pos="296"/>
              </w:tabs>
              <w:autoSpaceDE w:val="0"/>
              <w:autoSpaceDN w:val="0"/>
              <w:adjustRightInd w:val="0"/>
              <w:spacing w:after="200" w:line="276" w:lineRule="auto"/>
              <w:jc w:val="both"/>
              <w:rPr>
                <w:rFonts w:ascii="Trebuchet MS" w:eastAsiaTheme="minorHAnsi" w:hAnsi="Trebuchet MS"/>
                <w:b/>
                <w:bCs/>
                <w:color w:val="000000"/>
                <w:sz w:val="18"/>
                <w:szCs w:val="18"/>
                <w:lang w:val="en-GB" w:eastAsia="en-US"/>
              </w:rPr>
            </w:pPr>
            <w:r w:rsidRPr="008D5819">
              <w:rPr>
                <w:rFonts w:ascii="Trebuchet MS" w:eastAsiaTheme="minorHAnsi" w:hAnsi="Trebuchet MS"/>
                <w:color w:val="000000"/>
                <w:sz w:val="18"/>
                <w:szCs w:val="18"/>
                <w:lang w:val="en-GB" w:eastAsia="en-US"/>
              </w:rPr>
              <w:t>The</w:t>
            </w:r>
            <w:r w:rsidRPr="008D5819">
              <w:rPr>
                <w:rFonts w:ascii="Trebuchet MS" w:eastAsiaTheme="minorHAnsi" w:hAnsi="Trebuchet MS"/>
                <w:i/>
                <w:iCs/>
                <w:color w:val="000000"/>
                <w:sz w:val="18"/>
                <w:szCs w:val="18"/>
                <w:lang w:val="en-GB" w:eastAsia="en-US"/>
              </w:rPr>
              <w:t xml:space="preserve"> "Guidelines for the </w:t>
            </w:r>
            <w:r w:rsidR="008D5819">
              <w:rPr>
                <w:rFonts w:ascii="Trebuchet MS" w:eastAsiaTheme="minorHAnsi" w:hAnsi="Trebuchet MS"/>
                <w:i/>
                <w:iCs/>
                <w:color w:val="000000"/>
                <w:sz w:val="18"/>
                <w:szCs w:val="18"/>
                <w:lang w:val="en-GB" w:eastAsia="en-US"/>
              </w:rPr>
              <w:t>execution</w:t>
            </w:r>
            <w:r w:rsidRPr="008D5819">
              <w:rPr>
                <w:rFonts w:ascii="Trebuchet MS" w:eastAsiaTheme="minorHAnsi" w:hAnsi="Trebuchet MS"/>
                <w:i/>
                <w:iCs/>
                <w:color w:val="000000"/>
                <w:sz w:val="18"/>
                <w:szCs w:val="18"/>
                <w:lang w:val="en-GB" w:eastAsia="en-US"/>
              </w:rPr>
              <w:t xml:space="preserve"> of control and reporting activities of PNRR interventions under the responsibility of central administrations and implementing subjects</w:t>
            </w:r>
            <w:r w:rsidRPr="008D5819">
              <w:rPr>
                <w:rFonts w:ascii="Trebuchet MS" w:eastAsiaTheme="minorHAnsi" w:hAnsi="Trebuchet MS"/>
                <w:color w:val="000000"/>
                <w:sz w:val="18"/>
                <w:szCs w:val="18"/>
                <w:lang w:val="en-GB" w:eastAsia="en-US"/>
              </w:rPr>
              <w:t xml:space="preserve">" issued by the MEF - Central Service for PNRR with circular no. 30 of 11 August 2022, in referring to </w:t>
            </w:r>
            <w:proofErr w:type="spellStart"/>
            <w:r w:rsidRPr="008D5819">
              <w:rPr>
                <w:rFonts w:ascii="Trebuchet MS" w:eastAsiaTheme="minorHAnsi" w:hAnsi="Trebuchet MS"/>
                <w:color w:val="000000"/>
                <w:sz w:val="18"/>
                <w:szCs w:val="18"/>
                <w:lang w:val="en-GB" w:eastAsia="en-US"/>
              </w:rPr>
              <w:t>d.lgs</w:t>
            </w:r>
            <w:proofErr w:type="spellEnd"/>
            <w:r w:rsidRPr="008D5819">
              <w:rPr>
                <w:rFonts w:ascii="Trebuchet MS" w:eastAsiaTheme="minorHAnsi" w:hAnsi="Trebuchet MS"/>
                <w:color w:val="000000"/>
                <w:sz w:val="18"/>
                <w:szCs w:val="18"/>
                <w:lang w:val="en-GB" w:eastAsia="en-US"/>
              </w:rPr>
              <w:t xml:space="preserve">. n. 231/2007, as amended by Legislative Decree. n.125 of 2019, recalls the application of </w:t>
            </w:r>
            <w:r w:rsidRPr="008D5819">
              <w:rPr>
                <w:rFonts w:ascii="Trebuchet MS" w:eastAsiaTheme="minorHAnsi" w:hAnsi="Trebuchet MS"/>
                <w:b/>
                <w:bCs/>
                <w:color w:val="000000"/>
                <w:sz w:val="18"/>
                <w:szCs w:val="18"/>
                <w:lang w:val="en-GB" w:eastAsia="en-US"/>
              </w:rPr>
              <w:t xml:space="preserve">3 alternative criteria for the identification of the beneficial owner: </w:t>
            </w:r>
          </w:p>
          <w:p w14:paraId="7389852E" w14:textId="77777777" w:rsidR="004E1F89" w:rsidRPr="004E3C9A" w:rsidRDefault="004E1F89" w:rsidP="00941AD6">
            <w:pPr>
              <w:autoSpaceDE w:val="0"/>
              <w:autoSpaceDN w:val="0"/>
              <w:adjustRightInd w:val="0"/>
              <w:jc w:val="both"/>
              <w:rPr>
                <w:rFonts w:ascii="Trebuchet MS" w:eastAsiaTheme="minorHAnsi" w:hAnsi="Trebuchet MS"/>
                <w:color w:val="000000"/>
                <w:sz w:val="18"/>
                <w:szCs w:val="18"/>
                <w:lang w:val="en-GB" w:eastAsia="en-US"/>
              </w:rPr>
            </w:pPr>
          </w:p>
          <w:p w14:paraId="1AD73B39" w14:textId="77777777" w:rsidR="004E3C9A" w:rsidRPr="004E3C9A" w:rsidRDefault="004E1F89"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b/>
                <w:bCs/>
                <w:color w:val="000000"/>
                <w:sz w:val="18"/>
                <w:szCs w:val="18"/>
                <w:lang w:val="en-GB" w:eastAsia="en-US"/>
              </w:rPr>
              <w:t xml:space="preserve">1. </w:t>
            </w:r>
            <w:r w:rsidR="004E3C9A" w:rsidRPr="004E3C9A">
              <w:rPr>
                <w:rFonts w:ascii="Trebuchet MS" w:eastAsiaTheme="minorHAnsi" w:hAnsi="Trebuchet MS"/>
                <w:b/>
                <w:bCs/>
                <w:color w:val="000000"/>
                <w:sz w:val="18"/>
                <w:szCs w:val="18"/>
                <w:lang w:val="en-GB" w:eastAsia="en-US"/>
              </w:rPr>
              <w:t xml:space="preserve">Ownership Structure: </w:t>
            </w:r>
            <w:r w:rsidR="004E3C9A" w:rsidRPr="004E3C9A">
              <w:rPr>
                <w:rFonts w:ascii="Trebuchet MS" w:eastAsiaTheme="minorHAnsi" w:hAnsi="Trebuchet MS"/>
                <w:color w:val="000000"/>
                <w:sz w:val="18"/>
                <w:szCs w:val="18"/>
                <w:lang w:val="en-GB" w:eastAsia="en-US"/>
              </w:rPr>
              <w:t xml:space="preserve">On the basis of this criterion, the beneficial owner(s) is identified when one or more persons hold a holding in the company's capital of more than 25%. If this percentage of corporate participation is controlled by another non-physical legal entity, it is necessary to go back up the ownership chain until the beneficial owner is found; </w:t>
            </w:r>
          </w:p>
          <w:p w14:paraId="4E07C5C2" w14:textId="77777777" w:rsidR="004E3C9A" w:rsidRPr="004E3C9A" w:rsidRDefault="004E3C9A" w:rsidP="00D72D41">
            <w:pPr>
              <w:autoSpaceDE w:val="0"/>
              <w:autoSpaceDN w:val="0"/>
              <w:adjustRightInd w:val="0"/>
              <w:jc w:val="both"/>
              <w:rPr>
                <w:rFonts w:ascii="Trebuchet MS" w:eastAsiaTheme="minorHAnsi" w:hAnsi="Trebuchet MS"/>
                <w:b/>
                <w:bCs/>
                <w:color w:val="000000"/>
                <w:sz w:val="18"/>
                <w:szCs w:val="18"/>
                <w:lang w:val="en-GB" w:eastAsia="en-US"/>
              </w:rPr>
            </w:pPr>
          </w:p>
          <w:p w14:paraId="7292EFAB" w14:textId="77777777" w:rsidR="004E3C9A" w:rsidRPr="004E3C9A" w:rsidRDefault="004E1F89"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b/>
                <w:bCs/>
                <w:color w:val="000000"/>
                <w:sz w:val="18"/>
                <w:szCs w:val="18"/>
                <w:lang w:val="en-GB" w:eastAsia="en-US"/>
              </w:rPr>
              <w:t>2</w:t>
            </w:r>
            <w:r w:rsidR="004E3C9A" w:rsidRPr="004E3C9A">
              <w:rPr>
                <w:rFonts w:ascii="Trebuchet MS" w:eastAsiaTheme="minorHAnsi" w:hAnsi="Trebuchet MS"/>
                <w:b/>
                <w:bCs/>
                <w:color w:val="000000"/>
                <w:sz w:val="18"/>
                <w:szCs w:val="18"/>
                <w:lang w:val="en-GB" w:eastAsia="en-US"/>
              </w:rPr>
              <w:t xml:space="preserve">. control criterion: </w:t>
            </w:r>
            <w:r w:rsidR="004E3C9A" w:rsidRPr="004E3C9A">
              <w:rPr>
                <w:rFonts w:ascii="Trebuchet MS" w:eastAsiaTheme="minorHAnsi" w:hAnsi="Trebuchet MS"/>
                <w:color w:val="000000"/>
                <w:sz w:val="18"/>
                <w:szCs w:val="18"/>
                <w:lang w:val="en-GB" w:eastAsia="en-US"/>
              </w:rPr>
              <w:t xml:space="preserve">on the basis of this criterion, it is verified who is the person, or the group of people, who, through the possession of the majority of votes or contractual obligations, exerts greater influence within the panorama of shareholders. This criterion is essential in the event that it is not possible to trace the beneficial owner with the analysis of the ownership structure (see point 1); </w:t>
            </w:r>
          </w:p>
          <w:p w14:paraId="2E4D11E7" w14:textId="0A0156EE" w:rsidR="004E1F89" w:rsidRPr="004E3C9A" w:rsidRDefault="004E1F89" w:rsidP="00941AD6">
            <w:pPr>
              <w:autoSpaceDE w:val="0"/>
              <w:autoSpaceDN w:val="0"/>
              <w:adjustRightInd w:val="0"/>
              <w:jc w:val="both"/>
              <w:rPr>
                <w:rFonts w:ascii="Trebuchet MS" w:eastAsiaTheme="minorHAnsi" w:hAnsi="Trebuchet MS"/>
                <w:color w:val="000000"/>
                <w:sz w:val="18"/>
                <w:szCs w:val="18"/>
                <w:lang w:val="en-GB" w:eastAsia="en-US"/>
              </w:rPr>
            </w:pPr>
          </w:p>
          <w:p w14:paraId="1837DAFC" w14:textId="77777777" w:rsidR="004E3C9A" w:rsidRPr="004E3C9A" w:rsidRDefault="004E1F89"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b/>
                <w:bCs/>
                <w:color w:val="000000"/>
                <w:sz w:val="18"/>
                <w:szCs w:val="18"/>
                <w:lang w:val="en-GB" w:eastAsia="en-US"/>
              </w:rPr>
              <w:t xml:space="preserve">3. </w:t>
            </w:r>
            <w:r w:rsidR="004E3C9A" w:rsidRPr="004E3C9A">
              <w:rPr>
                <w:rFonts w:ascii="Trebuchet MS" w:eastAsiaTheme="minorHAnsi" w:hAnsi="Trebuchet MS"/>
                <w:b/>
                <w:bCs/>
                <w:color w:val="000000"/>
                <w:sz w:val="18"/>
                <w:szCs w:val="18"/>
                <w:lang w:val="en-GB" w:eastAsia="en-US"/>
              </w:rPr>
              <w:t xml:space="preserve">Residual criterion: </w:t>
            </w:r>
            <w:r w:rsidR="004E3C9A" w:rsidRPr="004E3C9A">
              <w:rPr>
                <w:rFonts w:ascii="Trebuchet MS" w:eastAsiaTheme="minorHAnsi" w:hAnsi="Trebuchet MS"/>
                <w:color w:val="000000"/>
                <w:sz w:val="18"/>
                <w:szCs w:val="18"/>
                <w:lang w:val="en-GB" w:eastAsia="en-US"/>
              </w:rPr>
              <w:t xml:space="preserve">this criterion establishes that, if the beneficial owners have not been identified with the previous two criteria, the latter must be identified in the person who exercises powers of administration or management of the company. </w:t>
            </w:r>
          </w:p>
          <w:p w14:paraId="31D8C127" w14:textId="77777777" w:rsidR="004E3C9A" w:rsidRPr="004E3C9A" w:rsidRDefault="004E3C9A" w:rsidP="00D72D41">
            <w:pPr>
              <w:autoSpaceDE w:val="0"/>
              <w:autoSpaceDN w:val="0"/>
              <w:adjustRightInd w:val="0"/>
              <w:jc w:val="both"/>
              <w:rPr>
                <w:rFonts w:ascii="Trebuchet MS" w:eastAsiaTheme="minorHAnsi" w:hAnsi="Trebuchet MS"/>
                <w:color w:val="000000"/>
                <w:sz w:val="18"/>
                <w:szCs w:val="18"/>
                <w:lang w:val="en-GB" w:eastAsia="en-US"/>
              </w:rPr>
            </w:pPr>
          </w:p>
          <w:p w14:paraId="4C82C83A" w14:textId="601A0C1F" w:rsidR="004E3C9A" w:rsidRPr="004E3C9A" w:rsidRDefault="004E3C9A"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color w:val="000000"/>
                <w:sz w:val="18"/>
                <w:szCs w:val="18"/>
                <w:lang w:val="en-GB" w:eastAsia="en-US"/>
              </w:rPr>
              <w:t>The same MEF Circular 30/2022 specifies that all successful bidders/contractors with the P</w:t>
            </w:r>
            <w:r w:rsidR="00082854">
              <w:rPr>
                <w:rFonts w:ascii="Trebuchet MS" w:eastAsiaTheme="minorHAnsi" w:hAnsi="Trebuchet MS"/>
                <w:color w:val="000000"/>
                <w:sz w:val="18"/>
                <w:szCs w:val="18"/>
                <w:lang w:val="en-GB" w:eastAsia="en-US"/>
              </w:rPr>
              <w:t xml:space="preserve">ublic </w:t>
            </w:r>
            <w:r w:rsidRPr="004E3C9A">
              <w:rPr>
                <w:rFonts w:ascii="Trebuchet MS" w:eastAsiaTheme="minorHAnsi" w:hAnsi="Trebuchet MS"/>
                <w:color w:val="000000"/>
                <w:sz w:val="18"/>
                <w:szCs w:val="18"/>
                <w:lang w:val="en-GB" w:eastAsia="en-US"/>
              </w:rPr>
              <w:t>A</w:t>
            </w:r>
            <w:r w:rsidR="00082854">
              <w:rPr>
                <w:rFonts w:ascii="Trebuchet MS" w:eastAsiaTheme="minorHAnsi" w:hAnsi="Trebuchet MS"/>
                <w:color w:val="000000"/>
                <w:sz w:val="18"/>
                <w:szCs w:val="18"/>
                <w:lang w:val="en-GB" w:eastAsia="en-US"/>
              </w:rPr>
              <w:t>dministration</w:t>
            </w:r>
            <w:r w:rsidRPr="004E3C9A">
              <w:rPr>
                <w:rFonts w:ascii="Trebuchet MS" w:eastAsiaTheme="minorHAnsi" w:hAnsi="Trebuchet MS"/>
                <w:color w:val="000000"/>
                <w:sz w:val="18"/>
                <w:szCs w:val="18"/>
                <w:lang w:val="en-GB" w:eastAsia="en-US"/>
              </w:rPr>
              <w:t xml:space="preserve"> are required to communicate data on beneficial ownership. </w:t>
            </w:r>
          </w:p>
          <w:p w14:paraId="504849D6" w14:textId="77777777" w:rsidR="004E3C9A" w:rsidRPr="004E3C9A" w:rsidRDefault="004E3C9A" w:rsidP="00D72D41">
            <w:pPr>
              <w:autoSpaceDE w:val="0"/>
              <w:autoSpaceDN w:val="0"/>
              <w:adjustRightInd w:val="0"/>
              <w:jc w:val="both"/>
              <w:rPr>
                <w:rFonts w:ascii="Trebuchet MS" w:eastAsiaTheme="minorHAnsi" w:hAnsi="Trebuchet MS"/>
                <w:color w:val="000000"/>
                <w:sz w:val="18"/>
                <w:szCs w:val="18"/>
                <w:lang w:val="en-GB" w:eastAsia="en-US"/>
              </w:rPr>
            </w:pPr>
          </w:p>
          <w:p w14:paraId="55B1F0A7" w14:textId="77777777" w:rsidR="004E3C9A" w:rsidRPr="004E3C9A" w:rsidRDefault="004E3C9A"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color w:val="000000"/>
                <w:sz w:val="18"/>
                <w:szCs w:val="18"/>
                <w:lang w:val="en-GB" w:eastAsia="en-US"/>
              </w:rPr>
              <w:t xml:space="preserve">In the event that subcontracting is used (if provided for by the Notice / Notice of Tender and the Contract) the communication of data relating to the beneficial owner must be carried out not only by the successful tenderer, but also by the third party (subcontractor) to whom the contractor entrusts in whole or in part, the execution of the work contracted to it. </w:t>
            </w:r>
          </w:p>
          <w:p w14:paraId="266A23FD" w14:textId="44E62E79" w:rsidR="004E3C9A" w:rsidRPr="004E3C9A" w:rsidRDefault="004E3C9A"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color w:val="000000"/>
                <w:sz w:val="18"/>
                <w:szCs w:val="18"/>
                <w:lang w:val="en-GB" w:eastAsia="en-US"/>
              </w:rPr>
              <w:t xml:space="preserve">In the </w:t>
            </w:r>
            <w:r w:rsidR="00082854">
              <w:rPr>
                <w:rFonts w:ascii="Trebuchet MS" w:eastAsiaTheme="minorHAnsi" w:hAnsi="Trebuchet MS"/>
                <w:color w:val="000000"/>
                <w:sz w:val="18"/>
                <w:szCs w:val="18"/>
                <w:lang w:val="en-GB" w:eastAsia="en-US"/>
              </w:rPr>
              <w:t>case</w:t>
            </w:r>
            <w:r w:rsidRPr="004E3C9A">
              <w:rPr>
                <w:rFonts w:ascii="Trebuchet MS" w:eastAsiaTheme="minorHAnsi" w:hAnsi="Trebuchet MS"/>
                <w:color w:val="000000"/>
                <w:sz w:val="18"/>
                <w:szCs w:val="18"/>
                <w:lang w:val="en-GB" w:eastAsia="en-US"/>
              </w:rPr>
              <w:t xml:space="preserve"> of a Temporary Grouping of Companies (RTI), the communication of data on the beneficial owner must be carried out by all the economic operators that are part of </w:t>
            </w:r>
            <w:r w:rsidR="00082854">
              <w:rPr>
                <w:rFonts w:ascii="Trebuchet MS" w:eastAsiaTheme="minorHAnsi" w:hAnsi="Trebuchet MS"/>
                <w:color w:val="000000"/>
                <w:sz w:val="18"/>
                <w:szCs w:val="18"/>
                <w:lang w:val="en-GB" w:eastAsia="en-US"/>
              </w:rPr>
              <w:t>the Grouping</w:t>
            </w:r>
            <w:r w:rsidRPr="004E3C9A">
              <w:rPr>
                <w:rFonts w:ascii="Trebuchet MS" w:eastAsiaTheme="minorHAnsi" w:hAnsi="Trebuchet MS"/>
                <w:color w:val="000000"/>
                <w:sz w:val="18"/>
                <w:szCs w:val="18"/>
                <w:lang w:val="en-GB" w:eastAsia="en-US"/>
              </w:rPr>
              <w:t xml:space="preserve">. </w:t>
            </w:r>
          </w:p>
          <w:p w14:paraId="372153D9" w14:textId="77777777" w:rsidR="004E1F89" w:rsidRPr="004E3C9A" w:rsidRDefault="004E1F89" w:rsidP="00941AD6">
            <w:pPr>
              <w:autoSpaceDE w:val="0"/>
              <w:autoSpaceDN w:val="0"/>
              <w:adjustRightInd w:val="0"/>
              <w:jc w:val="both"/>
              <w:rPr>
                <w:rFonts w:ascii="Trebuchet MS" w:eastAsiaTheme="minorHAnsi" w:hAnsi="Trebuchet MS"/>
                <w:color w:val="000000"/>
                <w:sz w:val="18"/>
                <w:szCs w:val="18"/>
                <w:lang w:val="en-GB" w:eastAsia="en-US"/>
              </w:rPr>
            </w:pPr>
          </w:p>
          <w:p w14:paraId="08E2E1C9" w14:textId="64CB4449" w:rsidR="004E3C9A" w:rsidRPr="00085E2E" w:rsidRDefault="004E3C9A" w:rsidP="00D73FDA">
            <w:pPr>
              <w:pStyle w:val="Paragrafoelenco"/>
              <w:numPr>
                <w:ilvl w:val="0"/>
                <w:numId w:val="42"/>
              </w:numPr>
              <w:spacing w:before="100" w:beforeAutospacing="1" w:after="100" w:afterAutospacing="1" w:line="276" w:lineRule="auto"/>
              <w:rPr>
                <w:rFonts w:ascii="Trebuchet MS" w:hAnsi="Trebuchet MS"/>
                <w:b/>
                <w:sz w:val="18"/>
                <w:szCs w:val="18"/>
              </w:rPr>
            </w:pPr>
            <w:r w:rsidRPr="00085E2E">
              <w:rPr>
                <w:rFonts w:ascii="Trebuchet MS" w:hAnsi="Trebuchet MS"/>
                <w:b/>
                <w:sz w:val="18"/>
                <w:szCs w:val="18"/>
              </w:rPr>
              <w:t>REGULATORY APPENDIX</w:t>
            </w:r>
          </w:p>
          <w:p w14:paraId="16FBA37B" w14:textId="77777777" w:rsidR="00776C7A" w:rsidRPr="00776C7A" w:rsidRDefault="00776C7A" w:rsidP="00D72D41">
            <w:pPr>
              <w:spacing w:before="100" w:beforeAutospacing="1" w:after="100" w:afterAutospacing="1"/>
              <w:jc w:val="both"/>
              <w:rPr>
                <w:rFonts w:ascii="Trebuchet MS" w:hAnsi="Trebuchet MS"/>
                <w:b/>
                <w:bCs/>
                <w:sz w:val="18"/>
                <w:szCs w:val="18"/>
                <w:lang w:val="en-GB"/>
              </w:rPr>
            </w:pPr>
            <w:r w:rsidRPr="00776C7A">
              <w:rPr>
                <w:rFonts w:ascii="Trebuchet MS" w:hAnsi="Trebuchet MS"/>
                <w:b/>
                <w:bCs/>
                <w:sz w:val="18"/>
                <w:szCs w:val="18"/>
                <w:lang w:val="en-GB"/>
              </w:rPr>
              <w:t>Legislative Decree no. 231 of 21 November 2007</w:t>
            </w:r>
          </w:p>
          <w:p w14:paraId="4EBB6CF1" w14:textId="77777777" w:rsidR="00776C7A" w:rsidRPr="00776C7A" w:rsidRDefault="00776C7A" w:rsidP="00D72D41">
            <w:pPr>
              <w:spacing w:before="100" w:beforeAutospacing="1" w:after="100" w:afterAutospacing="1"/>
              <w:jc w:val="both"/>
              <w:rPr>
                <w:rFonts w:ascii="Trebuchet MS" w:hAnsi="Trebuchet MS"/>
                <w:sz w:val="18"/>
                <w:szCs w:val="18"/>
                <w:lang w:val="en-GB"/>
              </w:rPr>
            </w:pPr>
            <w:r w:rsidRPr="00776C7A">
              <w:rPr>
                <w:rFonts w:ascii="Trebuchet MS" w:hAnsi="Trebuchet MS"/>
                <w:i/>
                <w:iCs/>
                <w:sz w:val="18"/>
                <w:szCs w:val="18"/>
                <w:lang w:val="en-GB"/>
              </w:rPr>
              <w:t>Implementation of Directive 2005/60/EC on the prevention of the use of the financial system for the purpose of money laundering and terrorist financing and Directive 2006/70/EC implementing it</w:t>
            </w:r>
            <w:r w:rsidRPr="00776C7A">
              <w:rPr>
                <w:rFonts w:ascii="Trebuchet MS" w:hAnsi="Trebuchet MS"/>
                <w:sz w:val="18"/>
                <w:szCs w:val="18"/>
                <w:lang w:val="en-GB"/>
              </w:rPr>
              <w:t>.</w:t>
            </w:r>
          </w:p>
          <w:p w14:paraId="074F296E" w14:textId="77777777" w:rsidR="00776C7A" w:rsidRPr="00776C7A" w:rsidRDefault="00776C7A" w:rsidP="00D72D41">
            <w:pPr>
              <w:spacing w:after="160" w:line="259" w:lineRule="auto"/>
              <w:jc w:val="both"/>
              <w:rPr>
                <w:rFonts w:ascii="Trebuchet MS" w:eastAsiaTheme="minorHAnsi" w:hAnsi="Trebuchet MS"/>
                <w:b/>
                <w:bCs/>
                <w:i/>
                <w:iCs/>
                <w:color w:val="000000"/>
                <w:sz w:val="18"/>
                <w:szCs w:val="18"/>
                <w:u w:val="single"/>
                <w:lang w:val="en-GB" w:eastAsia="en-US"/>
              </w:rPr>
            </w:pPr>
            <w:r w:rsidRPr="00776C7A">
              <w:rPr>
                <w:rFonts w:ascii="Trebuchet MS" w:eastAsiaTheme="minorHAnsi" w:hAnsi="Trebuchet MS"/>
                <w:b/>
                <w:bCs/>
                <w:color w:val="000000"/>
                <w:sz w:val="18"/>
                <w:szCs w:val="18"/>
                <w:u w:val="single"/>
                <w:lang w:val="en-GB" w:eastAsia="en-US"/>
              </w:rPr>
              <w:t>Art. 1.  </w:t>
            </w:r>
            <w:r w:rsidRPr="00776C7A">
              <w:rPr>
                <w:rFonts w:ascii="Trebuchet MS" w:eastAsiaTheme="minorHAnsi" w:hAnsi="Trebuchet MS"/>
                <w:b/>
                <w:bCs/>
                <w:i/>
                <w:iCs/>
                <w:color w:val="000000"/>
                <w:sz w:val="18"/>
                <w:szCs w:val="18"/>
                <w:u w:val="single"/>
                <w:lang w:val="en-GB" w:eastAsia="en-US"/>
              </w:rPr>
              <w:t xml:space="preserve">Definitions </w:t>
            </w:r>
          </w:p>
          <w:p w14:paraId="02F50634" w14:textId="77777777" w:rsidR="00776C7A" w:rsidRPr="00776C7A" w:rsidRDefault="00776C7A" w:rsidP="00D72D41">
            <w:pPr>
              <w:spacing w:after="160"/>
              <w:jc w:val="both"/>
              <w:rPr>
                <w:rFonts w:ascii="Trebuchet MS" w:eastAsiaTheme="minorHAnsi" w:hAnsi="Trebuchet MS"/>
                <w:i/>
                <w:iCs/>
                <w:color w:val="000000"/>
                <w:sz w:val="18"/>
                <w:szCs w:val="18"/>
                <w:lang w:val="en-GB" w:eastAsia="en-US"/>
              </w:rPr>
            </w:pPr>
            <w:r w:rsidRPr="00776C7A">
              <w:rPr>
                <w:rFonts w:ascii="Trebuchet MS" w:eastAsiaTheme="minorHAnsi" w:hAnsi="Trebuchet MS"/>
                <w:i/>
                <w:iCs/>
                <w:color w:val="000000"/>
                <w:sz w:val="18"/>
                <w:szCs w:val="18"/>
                <w:lang w:val="en-GB" w:eastAsia="en-US"/>
              </w:rPr>
              <w:t>... omitted...</w:t>
            </w:r>
          </w:p>
          <w:p w14:paraId="0CFBB6EF" w14:textId="77777777" w:rsidR="00776C7A" w:rsidRPr="00776C7A" w:rsidRDefault="00776C7A" w:rsidP="00D72D41">
            <w:pPr>
              <w:spacing w:after="160"/>
              <w:jc w:val="both"/>
              <w:rPr>
                <w:rFonts w:ascii="Trebuchet MS" w:eastAsiaTheme="minorHAnsi" w:hAnsi="Trebuchet MS"/>
                <w:sz w:val="18"/>
                <w:szCs w:val="18"/>
                <w:lang w:val="en-GB" w:eastAsia="en-US"/>
              </w:rPr>
            </w:pPr>
            <w:r w:rsidRPr="00776C7A">
              <w:rPr>
                <w:rFonts w:ascii="Trebuchet MS" w:eastAsiaTheme="minorHAnsi" w:hAnsi="Trebuchet MS"/>
                <w:color w:val="000000"/>
                <w:sz w:val="18"/>
                <w:szCs w:val="18"/>
                <w:lang w:val="en-GB" w:eastAsia="en-US"/>
              </w:rPr>
              <w:t>2. In this decree the following definitions shall apply:</w:t>
            </w:r>
          </w:p>
          <w:p w14:paraId="2FA5B197" w14:textId="77777777" w:rsidR="00776C7A" w:rsidRPr="00776C7A" w:rsidRDefault="00776C7A" w:rsidP="00D72D41">
            <w:pPr>
              <w:spacing w:before="100" w:beforeAutospacing="1" w:after="100" w:afterAutospacing="1"/>
              <w:jc w:val="both"/>
              <w:rPr>
                <w:rFonts w:ascii="Trebuchet MS" w:eastAsiaTheme="minorHAnsi" w:hAnsi="Trebuchet MS"/>
                <w:i/>
                <w:iCs/>
                <w:color w:val="000000"/>
                <w:sz w:val="18"/>
                <w:szCs w:val="18"/>
                <w:lang w:val="en-GB" w:eastAsia="en-US"/>
              </w:rPr>
            </w:pPr>
            <w:r w:rsidRPr="00776C7A">
              <w:rPr>
                <w:rFonts w:ascii="Trebuchet MS" w:eastAsiaTheme="minorHAnsi" w:hAnsi="Trebuchet MS"/>
                <w:i/>
                <w:iCs/>
                <w:color w:val="000000"/>
                <w:sz w:val="18"/>
                <w:szCs w:val="18"/>
                <w:lang w:val="en-GB" w:eastAsia="en-US"/>
              </w:rPr>
              <w:t>... omitted...</w:t>
            </w:r>
          </w:p>
          <w:p w14:paraId="029AB242" w14:textId="50A639EB" w:rsidR="00776C7A" w:rsidRDefault="00776C7A" w:rsidP="00D72D41">
            <w:pPr>
              <w:spacing w:before="100" w:beforeAutospacing="1" w:after="100" w:afterAutospacing="1"/>
              <w:jc w:val="both"/>
              <w:rPr>
                <w:rFonts w:ascii="Trebuchet MS" w:eastAsiaTheme="minorHAnsi" w:hAnsi="Trebuchet MS"/>
                <w:color w:val="000000"/>
                <w:sz w:val="18"/>
                <w:szCs w:val="18"/>
                <w:lang w:val="en-GB" w:eastAsia="en-US"/>
              </w:rPr>
            </w:pPr>
            <w:r w:rsidRPr="00776C7A">
              <w:rPr>
                <w:rFonts w:ascii="Trebuchet MS" w:eastAsiaTheme="minorHAnsi" w:hAnsi="Trebuchet MS"/>
                <w:color w:val="000000"/>
                <w:sz w:val="18"/>
                <w:szCs w:val="18"/>
                <w:lang w:val="en-GB" w:eastAsia="en-US"/>
              </w:rPr>
              <w:t xml:space="preserve">pp) </w:t>
            </w:r>
            <w:r w:rsidRPr="00776C7A">
              <w:rPr>
                <w:rFonts w:ascii="Trebuchet MS" w:eastAsiaTheme="minorHAnsi" w:hAnsi="Trebuchet MS"/>
                <w:b/>
                <w:bCs/>
                <w:color w:val="000000"/>
                <w:sz w:val="18"/>
                <w:szCs w:val="18"/>
                <w:lang w:val="en-GB" w:eastAsia="en-US"/>
              </w:rPr>
              <w:t>beneficial owner</w:t>
            </w:r>
            <w:r w:rsidRPr="00776C7A">
              <w:rPr>
                <w:rFonts w:ascii="Trebuchet MS" w:eastAsiaTheme="minorHAnsi" w:hAnsi="Trebuchet MS"/>
                <w:color w:val="000000"/>
                <w:sz w:val="18"/>
                <w:szCs w:val="18"/>
                <w:lang w:val="en-GB" w:eastAsia="en-US"/>
              </w:rPr>
              <w:t xml:space="preserve">: the natural person or natural persons, other than the customer, in whose interest </w:t>
            </w:r>
            <w:r w:rsidR="00B163CE" w:rsidRPr="00B163CE">
              <w:rPr>
                <w:rFonts w:ascii="Trebuchet MS" w:eastAsiaTheme="minorHAnsi" w:hAnsi="Trebuchet MS"/>
                <w:color w:val="000000"/>
                <w:sz w:val="18"/>
                <w:szCs w:val="18"/>
                <w:lang w:val="en-GB" w:eastAsia="en-US"/>
              </w:rPr>
              <w:t xml:space="preserve">or </w:t>
            </w:r>
            <w:r w:rsidR="00B163CE">
              <w:rPr>
                <w:rFonts w:ascii="Trebuchet MS" w:eastAsiaTheme="minorHAnsi" w:hAnsi="Trebuchet MS"/>
                <w:color w:val="000000"/>
                <w:sz w:val="18"/>
                <w:szCs w:val="18"/>
                <w:lang w:val="en-GB" w:eastAsia="en-US"/>
              </w:rPr>
              <w:t xml:space="preserve">in </w:t>
            </w:r>
            <w:r w:rsidR="00B163CE" w:rsidRPr="00B163CE">
              <w:rPr>
                <w:rFonts w:ascii="Trebuchet MS" w:eastAsiaTheme="minorHAnsi" w:hAnsi="Trebuchet MS"/>
                <w:color w:val="000000"/>
                <w:sz w:val="18"/>
                <w:szCs w:val="18"/>
                <w:lang w:val="en-GB" w:eastAsia="en-US"/>
              </w:rPr>
              <w:t>whose interests the continuing relationship is ultimately established, the professional service rendered or the transaction is performed</w:t>
            </w:r>
            <w:r w:rsidR="00B163CE">
              <w:rPr>
                <w:rFonts w:ascii="Trebuchet MS" w:eastAsiaTheme="minorHAnsi" w:hAnsi="Trebuchet MS"/>
                <w:color w:val="000000"/>
                <w:sz w:val="18"/>
                <w:szCs w:val="18"/>
                <w:lang w:val="en-GB" w:eastAsia="en-US"/>
              </w:rPr>
              <w:t>.</w:t>
            </w:r>
          </w:p>
          <w:p w14:paraId="03B5525A" w14:textId="77777777" w:rsidR="00776C7A" w:rsidRPr="00776C7A" w:rsidRDefault="00776C7A" w:rsidP="00D72D41">
            <w:pPr>
              <w:spacing w:before="100" w:beforeAutospacing="1" w:after="100" w:afterAutospacing="1"/>
              <w:jc w:val="both"/>
              <w:rPr>
                <w:rFonts w:ascii="Trebuchet MS" w:hAnsi="Trebuchet MS"/>
                <w:sz w:val="18"/>
                <w:szCs w:val="18"/>
                <w:u w:val="single"/>
                <w:lang w:val="en-GB"/>
              </w:rPr>
            </w:pPr>
            <w:r w:rsidRPr="00776C7A">
              <w:rPr>
                <w:rFonts w:ascii="Trebuchet MS" w:hAnsi="Trebuchet MS"/>
                <w:b/>
                <w:bCs/>
                <w:sz w:val="18"/>
                <w:szCs w:val="18"/>
                <w:u w:val="single"/>
                <w:lang w:val="en-GB"/>
              </w:rPr>
              <w:t>Art. 20.  </w:t>
            </w:r>
            <w:r w:rsidRPr="00776C7A">
              <w:rPr>
                <w:rFonts w:ascii="Trebuchet MS" w:hAnsi="Trebuchet MS"/>
                <w:b/>
                <w:bCs/>
                <w:i/>
                <w:iCs/>
                <w:sz w:val="18"/>
                <w:szCs w:val="18"/>
                <w:u w:val="single"/>
                <w:lang w:val="en-GB"/>
              </w:rPr>
              <w:t>Criteria for determining beneficial ownership of customers other than natural persons</w:t>
            </w:r>
          </w:p>
          <w:p w14:paraId="5E2503A6" w14:textId="77777777" w:rsidR="00776C7A" w:rsidRPr="00776C7A" w:rsidRDefault="00776C7A" w:rsidP="00D72D41">
            <w:pPr>
              <w:spacing w:before="100" w:beforeAutospacing="1" w:after="100" w:afterAutospacing="1"/>
              <w:jc w:val="both"/>
              <w:rPr>
                <w:rFonts w:ascii="Trebuchet MS" w:hAnsi="Trebuchet MS"/>
                <w:sz w:val="18"/>
                <w:szCs w:val="18"/>
                <w:lang w:val="en-GB"/>
              </w:rPr>
            </w:pPr>
            <w:r w:rsidRPr="00776C7A">
              <w:rPr>
                <w:rFonts w:ascii="Trebuchet MS" w:hAnsi="Trebuchet MS"/>
                <w:sz w:val="18"/>
                <w:szCs w:val="18"/>
                <w:lang w:val="en-GB"/>
              </w:rPr>
              <w:t>1. The beneficial owner of customers other than natural persons shall be the natural person or natural persons to whom direct or indirect ownership or control of the institution is ultimately attributed.</w:t>
            </w:r>
          </w:p>
          <w:p w14:paraId="4D09F24A" w14:textId="77777777" w:rsidR="00776C7A" w:rsidRDefault="00776C7A" w:rsidP="00D72D41">
            <w:pPr>
              <w:jc w:val="both"/>
              <w:rPr>
                <w:rFonts w:ascii="Trebuchet MS" w:hAnsi="Trebuchet MS"/>
                <w:sz w:val="18"/>
                <w:szCs w:val="18"/>
                <w:lang w:val="en-GB"/>
              </w:rPr>
            </w:pPr>
            <w:r w:rsidRPr="00776C7A">
              <w:rPr>
                <w:rFonts w:ascii="Trebuchet MS" w:hAnsi="Trebuchet MS"/>
                <w:sz w:val="18"/>
                <w:szCs w:val="18"/>
                <w:lang w:val="en-GB"/>
              </w:rPr>
              <w:t>2. Where the client is a corporation:</w:t>
            </w:r>
          </w:p>
          <w:p w14:paraId="0C37A4CB" w14:textId="77777777" w:rsidR="00776C7A" w:rsidRPr="00776C7A" w:rsidRDefault="00776C7A" w:rsidP="00D72D41">
            <w:pPr>
              <w:jc w:val="both"/>
              <w:rPr>
                <w:rFonts w:ascii="Trebuchet MS" w:hAnsi="Trebuchet MS"/>
                <w:sz w:val="18"/>
                <w:szCs w:val="18"/>
                <w:lang w:val="en-GB"/>
              </w:rPr>
            </w:pPr>
          </w:p>
          <w:p w14:paraId="11A0E4EA" w14:textId="76168757"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 xml:space="preserve">(a) </w:t>
            </w:r>
            <w:r w:rsidR="00B163CE" w:rsidRPr="00B163CE">
              <w:rPr>
                <w:rFonts w:ascii="Trebuchet MS" w:hAnsi="Trebuchet MS"/>
                <w:sz w:val="18"/>
                <w:szCs w:val="18"/>
                <w:lang w:val="en-GB"/>
              </w:rPr>
              <w:t>constitutes an indication of direct ownership</w:t>
            </w:r>
            <w:r w:rsidR="00B163CE">
              <w:rPr>
                <w:rFonts w:ascii="Trebuchet MS" w:hAnsi="Trebuchet MS"/>
                <w:sz w:val="18"/>
                <w:szCs w:val="18"/>
                <w:lang w:val="en-GB"/>
              </w:rPr>
              <w:t xml:space="preserve"> the entitlement of a </w:t>
            </w:r>
            <w:r w:rsidRPr="00776C7A">
              <w:rPr>
                <w:rFonts w:ascii="Trebuchet MS" w:hAnsi="Trebuchet MS"/>
                <w:sz w:val="18"/>
                <w:szCs w:val="18"/>
                <w:lang w:val="en-GB"/>
              </w:rPr>
              <w:t>holding of more than 25 per cent of the client's capital</w:t>
            </w:r>
            <w:r w:rsidR="00493831">
              <w:rPr>
                <w:rFonts w:ascii="Trebuchet MS" w:hAnsi="Trebuchet MS"/>
                <w:sz w:val="18"/>
                <w:szCs w:val="18"/>
                <w:lang w:val="en-GB"/>
              </w:rPr>
              <w:t>,</w:t>
            </w:r>
            <w:r w:rsidRPr="00776C7A">
              <w:rPr>
                <w:rFonts w:ascii="Trebuchet MS" w:hAnsi="Trebuchet MS"/>
                <w:sz w:val="18"/>
                <w:szCs w:val="18"/>
                <w:lang w:val="en-GB"/>
              </w:rPr>
              <w:t xml:space="preserve"> held by a natural person;</w:t>
            </w:r>
          </w:p>
          <w:p w14:paraId="647AAB4A" w14:textId="04B5E778"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 xml:space="preserve">b) </w:t>
            </w:r>
            <w:r w:rsidR="00493831" w:rsidRPr="00493831">
              <w:rPr>
                <w:rFonts w:ascii="Trebuchet MS" w:hAnsi="Trebuchet MS"/>
                <w:sz w:val="18"/>
                <w:szCs w:val="18"/>
                <w:lang w:val="en-GB"/>
              </w:rPr>
              <w:t>constitutes an indication of indirect ownership</w:t>
            </w:r>
            <w:r w:rsidR="00493831">
              <w:rPr>
                <w:rFonts w:ascii="Trebuchet MS" w:hAnsi="Trebuchet MS"/>
                <w:sz w:val="18"/>
                <w:szCs w:val="18"/>
                <w:lang w:val="en-GB"/>
              </w:rPr>
              <w:t xml:space="preserve"> </w:t>
            </w:r>
            <w:r w:rsidRPr="00776C7A">
              <w:rPr>
                <w:rFonts w:ascii="Trebuchet MS" w:hAnsi="Trebuchet MS"/>
                <w:sz w:val="18"/>
                <w:szCs w:val="18"/>
                <w:lang w:val="en-GB"/>
              </w:rPr>
              <w:t xml:space="preserve">the ownership of a percentage of shareholdings exceeding 25 per cent of the customer's capital, held through subsidiaries, </w:t>
            </w:r>
            <w:r w:rsidR="00493831">
              <w:rPr>
                <w:rFonts w:ascii="Trebuchet MS" w:hAnsi="Trebuchet MS"/>
                <w:sz w:val="18"/>
                <w:szCs w:val="18"/>
                <w:lang w:val="en-GB"/>
              </w:rPr>
              <w:t xml:space="preserve">held through </w:t>
            </w:r>
            <w:r w:rsidRPr="00776C7A">
              <w:rPr>
                <w:rFonts w:ascii="Trebuchet MS" w:hAnsi="Trebuchet MS"/>
                <w:sz w:val="18"/>
                <w:szCs w:val="18"/>
                <w:lang w:val="en-GB"/>
              </w:rPr>
              <w:t>trust companies or through third parties.</w:t>
            </w:r>
          </w:p>
          <w:p w14:paraId="5A5CAA36" w14:textId="0D2B14E8" w:rsidR="00776C7A" w:rsidRPr="00776C7A" w:rsidRDefault="004E1F89" w:rsidP="00D72D41">
            <w:pPr>
              <w:jc w:val="both"/>
              <w:rPr>
                <w:rFonts w:ascii="Trebuchet MS" w:hAnsi="Trebuchet MS"/>
                <w:sz w:val="18"/>
                <w:szCs w:val="18"/>
                <w:lang w:val="en-GB"/>
              </w:rPr>
            </w:pPr>
            <w:r w:rsidRPr="00776C7A">
              <w:rPr>
                <w:rFonts w:ascii="Trebuchet MS" w:hAnsi="Trebuchet MS"/>
                <w:sz w:val="18"/>
                <w:szCs w:val="18"/>
                <w:lang w:val="en-GB"/>
              </w:rPr>
              <w:t xml:space="preserve">3.  </w:t>
            </w:r>
            <w:r w:rsidR="00776C7A" w:rsidRPr="00776C7A">
              <w:rPr>
                <w:rFonts w:ascii="Trebuchet MS" w:hAnsi="Trebuchet MS"/>
                <w:sz w:val="18"/>
                <w:szCs w:val="18"/>
                <w:lang w:val="en-GB"/>
              </w:rPr>
              <w:t xml:space="preserve">In cases where the </w:t>
            </w:r>
            <w:r w:rsidR="00493831">
              <w:rPr>
                <w:rFonts w:ascii="Trebuchet MS" w:hAnsi="Trebuchet MS"/>
                <w:sz w:val="18"/>
                <w:szCs w:val="18"/>
                <w:lang w:val="en-GB"/>
              </w:rPr>
              <w:t>analysis</w:t>
            </w:r>
            <w:r w:rsidR="00776C7A" w:rsidRPr="00776C7A">
              <w:rPr>
                <w:rFonts w:ascii="Trebuchet MS" w:hAnsi="Trebuchet MS"/>
                <w:sz w:val="18"/>
                <w:szCs w:val="18"/>
                <w:lang w:val="en-GB"/>
              </w:rPr>
              <w:t xml:space="preserve"> of the ownership structure does not make it possible to identify unambiguously the natural person or natural persons to whom the direct or indirect ownership of the entity is attributable, the beneficial owner shall coincide with the natural person or natural persons to whom, in the last instance, control of the same is attributable by virtue</w:t>
            </w:r>
            <w:r w:rsidR="00493831">
              <w:rPr>
                <w:rFonts w:ascii="Trebuchet MS" w:hAnsi="Trebuchet MS"/>
                <w:sz w:val="18"/>
                <w:szCs w:val="18"/>
                <w:lang w:val="en-GB"/>
              </w:rPr>
              <w:t xml:space="preserve"> of</w:t>
            </w:r>
            <w:r w:rsidR="00776C7A" w:rsidRPr="00776C7A">
              <w:rPr>
                <w:rFonts w:ascii="Trebuchet MS" w:hAnsi="Trebuchet MS"/>
                <w:sz w:val="18"/>
                <w:szCs w:val="18"/>
                <w:lang w:val="en-GB"/>
              </w:rPr>
              <w:t>:</w:t>
            </w:r>
          </w:p>
          <w:p w14:paraId="2FFAC25E" w14:textId="0EF969EB"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 xml:space="preserve">a) control of the majority of votes exercisable at ordinary shareholders' </w:t>
            </w:r>
            <w:r w:rsidR="00493831">
              <w:rPr>
                <w:rFonts w:ascii="Trebuchet MS" w:hAnsi="Trebuchet MS"/>
                <w:sz w:val="18"/>
                <w:szCs w:val="18"/>
                <w:lang w:val="en-GB"/>
              </w:rPr>
              <w:t>ordinary assembly</w:t>
            </w:r>
            <w:r w:rsidRPr="00776C7A">
              <w:rPr>
                <w:rFonts w:ascii="Trebuchet MS" w:hAnsi="Trebuchet MS"/>
                <w:sz w:val="18"/>
                <w:szCs w:val="18"/>
                <w:lang w:val="en-GB"/>
              </w:rPr>
              <w:t>;</w:t>
            </w:r>
          </w:p>
          <w:p w14:paraId="41FF6771" w14:textId="3F63A8A6"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 xml:space="preserve">b) the control of votes sufficient to exercise a dominant influence in ordinary shareholders' </w:t>
            </w:r>
            <w:r w:rsidR="00493831">
              <w:rPr>
                <w:rFonts w:ascii="Trebuchet MS" w:hAnsi="Trebuchet MS"/>
                <w:sz w:val="18"/>
                <w:szCs w:val="18"/>
                <w:lang w:val="en-GB"/>
              </w:rPr>
              <w:t>assembly</w:t>
            </w:r>
            <w:r w:rsidRPr="00776C7A">
              <w:rPr>
                <w:rFonts w:ascii="Trebuchet MS" w:hAnsi="Trebuchet MS"/>
                <w:sz w:val="18"/>
                <w:szCs w:val="18"/>
                <w:lang w:val="en-GB"/>
              </w:rPr>
              <w:t>;</w:t>
            </w:r>
          </w:p>
          <w:p w14:paraId="7E3024FA" w14:textId="77777777"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lastRenderedPageBreak/>
              <w:t>(c) the existence of special contractual constraints enabling a dominant influence to be exercised.</w:t>
            </w:r>
          </w:p>
          <w:p w14:paraId="18077D3D" w14:textId="514F167C" w:rsidR="00776C7A" w:rsidRPr="00776C7A" w:rsidRDefault="00776C7A" w:rsidP="00D72D41">
            <w:pPr>
              <w:jc w:val="both"/>
              <w:rPr>
                <w:rFonts w:ascii="Trebuchet MS" w:hAnsi="Trebuchet MS"/>
                <w:sz w:val="18"/>
                <w:szCs w:val="18"/>
                <w:lang w:val="en-GB"/>
              </w:rPr>
            </w:pPr>
            <w:r w:rsidRPr="00776C7A">
              <w:rPr>
                <w:rFonts w:ascii="Trebuchet MS" w:hAnsi="Trebuchet MS"/>
                <w:sz w:val="18"/>
                <w:szCs w:val="18"/>
                <w:lang w:val="en-GB"/>
              </w:rPr>
              <w:t xml:space="preserve">4. In the event that the customer is a private legal person, referred to in Decree </w:t>
            </w:r>
            <w:hyperlink r:id="rId16" w:history="1">
              <w:r w:rsidRPr="00776C7A">
                <w:rPr>
                  <w:rFonts w:ascii="Trebuchet MS" w:hAnsi="Trebuchet MS"/>
                  <w:i/>
                  <w:iCs/>
                  <w:sz w:val="18"/>
                  <w:szCs w:val="18"/>
                  <w:lang w:val="en-GB"/>
                </w:rPr>
                <w:t>No 361 of the President of the Republic of 10 February 2000, the</w:t>
              </w:r>
            </w:hyperlink>
            <w:r w:rsidRPr="00776C7A">
              <w:rPr>
                <w:rFonts w:ascii="Trebuchet MS" w:hAnsi="Trebuchet MS"/>
                <w:sz w:val="18"/>
                <w:szCs w:val="18"/>
                <w:lang w:val="en-GB"/>
              </w:rPr>
              <w:t xml:space="preserve"> following </w:t>
            </w:r>
            <w:r w:rsidR="00493831">
              <w:rPr>
                <w:rFonts w:ascii="Trebuchet MS" w:hAnsi="Trebuchet MS"/>
                <w:sz w:val="18"/>
                <w:szCs w:val="18"/>
                <w:lang w:val="en-GB"/>
              </w:rPr>
              <w:t xml:space="preserve">persons </w:t>
            </w:r>
            <w:r w:rsidRPr="00776C7A">
              <w:rPr>
                <w:rFonts w:ascii="Trebuchet MS" w:hAnsi="Trebuchet MS"/>
                <w:sz w:val="18"/>
                <w:szCs w:val="18"/>
                <w:lang w:val="en-GB"/>
              </w:rPr>
              <w:t>shall be cumulatively identified:</w:t>
            </w:r>
          </w:p>
          <w:p w14:paraId="725C4EB8" w14:textId="77777777"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(a) founders, if alive;</w:t>
            </w:r>
          </w:p>
          <w:p w14:paraId="5A44E692" w14:textId="77777777"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(b) beneficiaries, when identified or easily identifiable;</w:t>
            </w:r>
          </w:p>
          <w:p w14:paraId="204E6773" w14:textId="77777777"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 xml:space="preserve">(c) persons with powers of legal representation, management and administration. </w:t>
            </w:r>
          </w:p>
          <w:p w14:paraId="7AE37CA4" w14:textId="3E8C3030" w:rsidR="00776C7A" w:rsidRPr="00776C7A" w:rsidRDefault="00776C7A" w:rsidP="00D72D41">
            <w:pPr>
              <w:spacing w:before="100" w:beforeAutospacing="1" w:after="100" w:afterAutospacing="1"/>
              <w:jc w:val="both"/>
              <w:rPr>
                <w:rFonts w:ascii="Trebuchet MS" w:hAnsi="Trebuchet MS"/>
                <w:sz w:val="18"/>
                <w:szCs w:val="18"/>
                <w:lang w:val="en-GB"/>
              </w:rPr>
            </w:pPr>
            <w:r w:rsidRPr="00776C7A">
              <w:rPr>
                <w:rFonts w:ascii="Trebuchet MS" w:hAnsi="Trebuchet MS"/>
                <w:sz w:val="18"/>
                <w:szCs w:val="18"/>
                <w:lang w:val="en-GB"/>
              </w:rPr>
              <w:t xml:space="preserve">5. Where the application of the criteria referred to previous paragraphs does not make it possible to uniquely identify one or more beneficial owners, the beneficial owner shall coincide with the natural person or natural persons holders, in accordance with their respective organisational or statutory structures, of powers of legal representation, administration or management of the company or customer in any case other than the natural person. </w:t>
            </w:r>
          </w:p>
          <w:p w14:paraId="0431A5EE" w14:textId="0F89031C" w:rsidR="00776C7A" w:rsidRPr="00776C7A" w:rsidRDefault="00776C7A" w:rsidP="00D72D41">
            <w:pPr>
              <w:spacing w:before="100" w:beforeAutospacing="1" w:after="100" w:afterAutospacing="1"/>
              <w:jc w:val="both"/>
              <w:rPr>
                <w:rFonts w:ascii="Trebuchet MS" w:hAnsi="Trebuchet MS"/>
                <w:sz w:val="18"/>
                <w:szCs w:val="18"/>
                <w:lang w:val="en-GB"/>
              </w:rPr>
            </w:pPr>
            <w:r w:rsidRPr="00776C7A">
              <w:rPr>
                <w:rFonts w:ascii="Trebuchet MS" w:hAnsi="Trebuchet MS"/>
                <w:sz w:val="18"/>
                <w:szCs w:val="18"/>
                <w:lang w:val="en-GB"/>
              </w:rPr>
              <w:t xml:space="preserve">6. The obliged entities keep track of the checks carried out for the purpose of identifying the beneficial owner and, with specific reference to the beneficial owner identified pursuant to paragraph 5, </w:t>
            </w:r>
            <w:r w:rsidR="00C3172F">
              <w:rPr>
                <w:rFonts w:ascii="Trebuchet MS" w:hAnsi="Trebuchet MS"/>
                <w:sz w:val="18"/>
                <w:szCs w:val="18"/>
                <w:lang w:val="en-GB"/>
              </w:rPr>
              <w:t xml:space="preserve">keep track </w:t>
            </w:r>
            <w:r w:rsidRPr="00776C7A">
              <w:rPr>
                <w:rFonts w:ascii="Trebuchet MS" w:hAnsi="Trebuchet MS"/>
                <w:sz w:val="18"/>
                <w:szCs w:val="18"/>
                <w:lang w:val="en-GB"/>
              </w:rPr>
              <w:t xml:space="preserve">of the reasons that did not allow to identify the beneficial owner pursuant to paragraphs 1, 2, 3 and 4 of this article. </w:t>
            </w:r>
          </w:p>
          <w:p w14:paraId="7E8BCE86" w14:textId="77777777" w:rsidR="00776C7A" w:rsidRPr="00776C7A" w:rsidRDefault="00776C7A" w:rsidP="00D72D41">
            <w:pPr>
              <w:spacing w:after="160" w:line="259" w:lineRule="auto"/>
              <w:jc w:val="both"/>
              <w:rPr>
                <w:rFonts w:ascii="Trebuchet MS" w:eastAsiaTheme="minorHAnsi" w:hAnsi="Trebuchet MS"/>
                <w:b/>
                <w:bCs/>
                <w:sz w:val="18"/>
                <w:szCs w:val="18"/>
                <w:u w:val="single"/>
                <w:lang w:val="en-GB" w:eastAsia="en-US"/>
              </w:rPr>
            </w:pPr>
            <w:r w:rsidRPr="00776C7A">
              <w:rPr>
                <w:rFonts w:ascii="Trebuchet MS" w:eastAsiaTheme="minorHAnsi" w:hAnsi="Trebuchet MS"/>
                <w:b/>
                <w:bCs/>
                <w:sz w:val="18"/>
                <w:szCs w:val="18"/>
                <w:u w:val="single"/>
                <w:lang w:val="en-GB" w:eastAsia="en-US"/>
              </w:rPr>
              <w:t xml:space="preserve">Art. 22.  </w:t>
            </w:r>
            <w:r w:rsidRPr="00776C7A">
              <w:rPr>
                <w:rFonts w:ascii="Trebuchet MS" w:eastAsiaTheme="minorHAnsi" w:hAnsi="Trebuchet MS"/>
                <w:b/>
                <w:bCs/>
                <w:i/>
                <w:iCs/>
                <w:sz w:val="18"/>
                <w:szCs w:val="18"/>
                <w:u w:val="single"/>
                <w:lang w:val="en-GB" w:eastAsia="en-US"/>
              </w:rPr>
              <w:t>Customer's obligations</w:t>
            </w:r>
          </w:p>
          <w:p w14:paraId="547EEB41" w14:textId="77777777" w:rsidR="00776C7A" w:rsidRPr="00776C7A" w:rsidRDefault="00776C7A" w:rsidP="00D72D41">
            <w:pPr>
              <w:spacing w:after="160" w:line="259" w:lineRule="auto"/>
              <w:jc w:val="both"/>
              <w:rPr>
                <w:rFonts w:ascii="Trebuchet MS" w:eastAsiaTheme="minorHAnsi" w:hAnsi="Trebuchet MS"/>
                <w:sz w:val="18"/>
                <w:szCs w:val="18"/>
                <w:lang w:val="en-GB" w:eastAsia="en-US"/>
              </w:rPr>
            </w:pPr>
            <w:r w:rsidRPr="00776C7A">
              <w:rPr>
                <w:rFonts w:ascii="Trebuchet MS" w:eastAsiaTheme="minorHAnsi" w:hAnsi="Trebuchet MS"/>
                <w:sz w:val="18"/>
                <w:szCs w:val="18"/>
                <w:lang w:val="en-GB" w:eastAsia="en-US"/>
              </w:rPr>
              <w:t>... omitted...</w:t>
            </w:r>
          </w:p>
          <w:p w14:paraId="09CB68B0" w14:textId="24141121" w:rsidR="004E1F89" w:rsidRPr="00776C7A" w:rsidRDefault="00776C7A" w:rsidP="00941AD6">
            <w:pPr>
              <w:spacing w:after="160" w:line="259" w:lineRule="auto"/>
              <w:jc w:val="both"/>
              <w:rPr>
                <w:rFonts w:ascii="Trebuchet MS" w:eastAsiaTheme="minorHAnsi" w:hAnsi="Trebuchet MS" w:cstheme="minorBidi"/>
                <w:b/>
                <w:bCs/>
                <w:sz w:val="22"/>
                <w:szCs w:val="22"/>
                <w:lang w:val="en-GB" w:eastAsia="en-US"/>
              </w:rPr>
            </w:pPr>
            <w:r w:rsidRPr="00776C7A">
              <w:rPr>
                <w:rFonts w:ascii="Trebuchet MS" w:eastAsiaTheme="minorHAnsi" w:hAnsi="Trebuchet MS"/>
                <w:sz w:val="18"/>
                <w:szCs w:val="18"/>
                <w:lang w:val="en-GB" w:eastAsia="en-US"/>
              </w:rPr>
              <w:t>5. Trustees of express trusts, regulated pursuant to Law No 364 of 16 October 1989, as well as persons exercising equivalent rights, powers and faculties in similar legal arrangements, provided that they are established or resident in the territory of the Italian Republic, obtain and hold adequate, accurate and up-to-date information on the beneficial ownership of the trust, or similar legal arrangement,  meaning those relating to the identity of the constituent or constituents, the trustee(s), the guardian(s) or other person on behalf of the trustee, if any, the beneficiaries or class of beneficiaries and other natural persons exercising control over the trust or similar legal arrangement and any other natural person who exercises,  as a last resort, control over the assets conferred in the trust or similar legal arrangement through direct or indirect ownership or through other means. Trustees of express trusts and persons exercising equivalent rights, powers and faculties in similar legal arrangements shall retain such information for a period of not less than five years from the termination of their trusteeship status and shall make it readily accessible to the authorities referred to in Article 21(2)(a) and (b). The same trustees who, in this capacity, establish a continuous or professional relationship or perform an occasional service declare their status to the obliged entities.</w:t>
            </w:r>
          </w:p>
        </w:tc>
      </w:tr>
    </w:tbl>
    <w:p w14:paraId="3A46DB8D" w14:textId="77777777" w:rsidR="004E1F89" w:rsidRPr="00776C7A" w:rsidRDefault="004E1F89" w:rsidP="004E1F89">
      <w:pPr>
        <w:spacing w:line="360" w:lineRule="auto"/>
        <w:rPr>
          <w:rFonts w:ascii="Trebuchet MS" w:hAnsi="Trebuchet MS"/>
          <w:b/>
          <w:sz w:val="22"/>
          <w:szCs w:val="22"/>
          <w:lang w:val="en-GB"/>
        </w:rPr>
      </w:pPr>
    </w:p>
    <w:p w14:paraId="2D231B85" w14:textId="4A9B203E" w:rsidR="004E1F89" w:rsidRPr="00776C7A" w:rsidRDefault="004E1F89">
      <w:pPr>
        <w:spacing w:after="200"/>
        <w:jc w:val="both"/>
        <w:rPr>
          <w:rFonts w:ascii="Trebuchet MS" w:hAnsi="Trebuchet MS"/>
          <w:b/>
          <w:sz w:val="22"/>
          <w:szCs w:val="22"/>
          <w:lang w:val="en-GB"/>
        </w:rPr>
      </w:pPr>
      <w:r w:rsidRPr="00776C7A">
        <w:rPr>
          <w:rFonts w:ascii="Trebuchet MS" w:hAnsi="Trebuchet MS"/>
          <w:b/>
          <w:sz w:val="22"/>
          <w:szCs w:val="22"/>
          <w:lang w:val="en-GB"/>
        </w:rPr>
        <w:br w:type="page"/>
      </w:r>
    </w:p>
    <w:p w14:paraId="3D13218D" w14:textId="7C7C8295" w:rsidR="00004CB2" w:rsidRPr="00004CB2" w:rsidRDefault="00004CB2" w:rsidP="00D72D41">
      <w:pPr>
        <w:autoSpaceDE w:val="0"/>
        <w:autoSpaceDN w:val="0"/>
        <w:adjustRightInd w:val="0"/>
        <w:jc w:val="center"/>
        <w:rPr>
          <w:rFonts w:ascii="Trebuchet MS" w:hAnsi="Trebuchet MS" w:cs="TimesNewRoman"/>
          <w:b/>
          <w:color w:val="000000" w:themeColor="text1"/>
          <w:sz w:val="22"/>
          <w:szCs w:val="22"/>
          <w:u w:val="single"/>
          <w:lang w:val="en-GB"/>
        </w:rPr>
      </w:pPr>
      <w:r w:rsidRPr="00004CB2">
        <w:rPr>
          <w:rFonts w:ascii="Trebuchet MS" w:hAnsi="Trebuchet MS" w:cs="TimesNewRoman"/>
          <w:b/>
          <w:color w:val="000000" w:themeColor="text1"/>
          <w:sz w:val="22"/>
          <w:szCs w:val="22"/>
          <w:u w:val="single"/>
          <w:lang w:val="en-GB"/>
        </w:rPr>
        <w:lastRenderedPageBreak/>
        <w:t>DECLARATION</w:t>
      </w:r>
      <w:r w:rsidR="00D90750" w:rsidRPr="00D90750">
        <w:rPr>
          <w:rFonts w:ascii="Trebuchet MS" w:hAnsi="Trebuchet MS" w:cs="TimesNewRoman"/>
          <w:b/>
          <w:color w:val="000000" w:themeColor="text1"/>
          <w:sz w:val="22"/>
          <w:szCs w:val="22"/>
          <w:u w:val="single"/>
          <w:lang w:val="en-GB"/>
        </w:rPr>
        <w:t xml:space="preserve"> </w:t>
      </w:r>
      <w:r w:rsidRPr="00004CB2">
        <w:rPr>
          <w:rFonts w:ascii="Trebuchet MS" w:hAnsi="Trebuchet MS" w:cs="TimesNewRoman"/>
          <w:b/>
          <w:color w:val="000000" w:themeColor="text1"/>
          <w:sz w:val="22"/>
          <w:szCs w:val="22"/>
          <w:u w:val="single"/>
          <w:lang w:val="en-GB"/>
        </w:rPr>
        <w:t>OF ABSENCE OF CONFLICT OF INTEREST</w:t>
      </w:r>
      <w:r>
        <w:rPr>
          <w:rFonts w:ascii="Trebuchet MS" w:hAnsi="Trebuchet MS" w:cs="TimesNewRoman"/>
          <w:b/>
          <w:color w:val="000000" w:themeColor="text1"/>
          <w:sz w:val="22"/>
          <w:szCs w:val="22"/>
          <w:u w:val="single"/>
          <w:lang w:val="en-GB"/>
        </w:rPr>
        <w:t xml:space="preserve"> </w:t>
      </w:r>
    </w:p>
    <w:p w14:paraId="76439C37" w14:textId="77777777" w:rsidR="002358DF" w:rsidRPr="00004CB2" w:rsidRDefault="002358DF" w:rsidP="002358DF">
      <w:pPr>
        <w:autoSpaceDE w:val="0"/>
        <w:autoSpaceDN w:val="0"/>
        <w:adjustRightInd w:val="0"/>
        <w:rPr>
          <w:rFonts w:ascii="Trebuchet MS" w:hAnsi="Trebuchet MS" w:cs="TimesNewRoman"/>
          <w:sz w:val="22"/>
          <w:szCs w:val="22"/>
          <w:lang w:val="en-GB"/>
        </w:rPr>
      </w:pPr>
    </w:p>
    <w:p w14:paraId="5D4381BA" w14:textId="62259AD9"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The undersigned.........</w:t>
      </w:r>
      <w:r w:rsidR="00710148">
        <w:rPr>
          <w:rFonts w:ascii="Trebuchet MS" w:hAnsi="Trebuchet MS" w:cs="TimesNewRoman"/>
          <w:sz w:val="22"/>
          <w:szCs w:val="22"/>
          <w:lang w:val="en-GB"/>
        </w:rPr>
        <w:t>..........................................................................................</w:t>
      </w:r>
    </w:p>
    <w:p w14:paraId="01D4AD31" w14:textId="0D6CE6B6"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born on ........................</w:t>
      </w:r>
      <w:r w:rsidR="00710148">
        <w:rPr>
          <w:rFonts w:ascii="Trebuchet MS" w:hAnsi="Trebuchet MS" w:cs="TimesNewRoman"/>
          <w:sz w:val="22"/>
          <w:szCs w:val="22"/>
          <w:lang w:val="en-GB"/>
        </w:rPr>
        <w:t>.....................................................................................</w:t>
      </w:r>
      <w:r w:rsidRPr="00004CB2">
        <w:rPr>
          <w:rFonts w:ascii="Trebuchet MS" w:hAnsi="Trebuchet MS" w:cs="TimesNewRoman"/>
          <w:sz w:val="22"/>
          <w:szCs w:val="22"/>
          <w:lang w:val="en-GB"/>
        </w:rPr>
        <w:t xml:space="preserve"> </w:t>
      </w:r>
      <w:r w:rsidR="00710148">
        <w:rPr>
          <w:rFonts w:ascii="Trebuchet MS" w:hAnsi="Trebuchet MS" w:cs="TimesNewRoman"/>
          <w:sz w:val="22"/>
          <w:szCs w:val="22"/>
          <w:lang w:val="en-GB"/>
        </w:rPr>
        <w:t>in</w:t>
      </w:r>
      <w:r w:rsidRPr="00004CB2">
        <w:rPr>
          <w:rFonts w:ascii="Trebuchet MS" w:hAnsi="Trebuchet MS" w:cs="TimesNewRoman"/>
          <w:sz w:val="22"/>
          <w:szCs w:val="22"/>
          <w:lang w:val="en-GB"/>
        </w:rPr>
        <w:t>................</w:t>
      </w:r>
      <w:r w:rsidR="00710148">
        <w:rPr>
          <w:rFonts w:ascii="Trebuchet MS" w:hAnsi="Trebuchet MS" w:cs="TimesNewRoman"/>
          <w:sz w:val="22"/>
          <w:szCs w:val="22"/>
          <w:lang w:val="en-GB"/>
        </w:rPr>
        <w:t>.............................</w:t>
      </w:r>
      <w:r w:rsidRPr="00004CB2">
        <w:rPr>
          <w:rFonts w:ascii="Trebuchet MS" w:hAnsi="Trebuchet MS" w:cs="TimesNewRoman"/>
          <w:sz w:val="22"/>
          <w:szCs w:val="22"/>
          <w:lang w:val="en-GB"/>
        </w:rPr>
        <w:t>........................................................................</w:t>
      </w:r>
    </w:p>
    <w:p w14:paraId="5704E480" w14:textId="2B853EAC"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resi</w:t>
      </w:r>
      <w:r w:rsidR="00E11DED">
        <w:rPr>
          <w:rFonts w:ascii="Trebuchet MS" w:hAnsi="Trebuchet MS" w:cs="TimesNewRoman"/>
          <w:sz w:val="22"/>
          <w:szCs w:val="22"/>
          <w:lang w:val="en-GB"/>
        </w:rPr>
        <w:t>dent</w:t>
      </w:r>
      <w:r w:rsidRPr="00004CB2">
        <w:rPr>
          <w:rFonts w:ascii="Trebuchet MS" w:hAnsi="Trebuchet MS" w:cs="TimesNewRoman"/>
          <w:sz w:val="22"/>
          <w:szCs w:val="22"/>
          <w:lang w:val="en-GB"/>
        </w:rPr>
        <w:t xml:space="preserve"> in ........</w:t>
      </w:r>
      <w:r w:rsidR="00710148">
        <w:rPr>
          <w:rFonts w:ascii="Trebuchet MS" w:hAnsi="Trebuchet MS" w:cs="TimesNewRoman"/>
          <w:sz w:val="22"/>
          <w:szCs w:val="22"/>
          <w:lang w:val="en-GB"/>
        </w:rPr>
        <w:t>................................................................</w:t>
      </w:r>
      <w:r>
        <w:rPr>
          <w:rFonts w:ascii="Trebuchet MS" w:hAnsi="Trebuchet MS" w:cs="TimesNewRoman"/>
          <w:sz w:val="22"/>
          <w:szCs w:val="22"/>
          <w:lang w:val="en-GB"/>
        </w:rPr>
        <w:t>Tax Code</w:t>
      </w:r>
      <w:r w:rsidRPr="00004CB2">
        <w:rPr>
          <w:rFonts w:ascii="Trebuchet MS" w:hAnsi="Trebuchet MS" w:cs="TimesNewRoman"/>
          <w:sz w:val="22"/>
          <w:szCs w:val="22"/>
          <w:lang w:val="en-GB"/>
        </w:rPr>
        <w:t>.........</w:t>
      </w:r>
      <w:r w:rsidR="00710148">
        <w:rPr>
          <w:rFonts w:ascii="Trebuchet MS" w:hAnsi="Trebuchet MS" w:cs="TimesNewRoman"/>
          <w:sz w:val="22"/>
          <w:szCs w:val="22"/>
          <w:lang w:val="en-GB"/>
        </w:rPr>
        <w:t>.............</w:t>
      </w:r>
    </w:p>
    <w:p w14:paraId="71BEE914" w14:textId="7898A7A8" w:rsidR="00004CB2" w:rsidRPr="00004CB2" w:rsidRDefault="00E11DED" w:rsidP="00D72D41">
      <w:pPr>
        <w:autoSpaceDE w:val="0"/>
        <w:autoSpaceDN w:val="0"/>
        <w:adjustRightInd w:val="0"/>
        <w:spacing w:after="120" w:line="360" w:lineRule="auto"/>
        <w:rPr>
          <w:rFonts w:ascii="Trebuchet MS" w:hAnsi="Trebuchet MS" w:cs="TimesNewRoman"/>
          <w:sz w:val="22"/>
          <w:szCs w:val="22"/>
          <w:lang w:val="en-GB"/>
        </w:rPr>
      </w:pPr>
      <w:r>
        <w:rPr>
          <w:rFonts w:ascii="Trebuchet MS" w:hAnsi="Trebuchet MS" w:cs="TimesNewRoman"/>
          <w:sz w:val="22"/>
          <w:szCs w:val="22"/>
          <w:lang w:val="en-GB"/>
        </w:rPr>
        <w:t xml:space="preserve">acting </w:t>
      </w:r>
      <w:r w:rsidR="00004CB2" w:rsidRPr="00004CB2">
        <w:rPr>
          <w:rFonts w:ascii="Trebuchet MS" w:hAnsi="Trebuchet MS" w:cs="TimesNewRoman"/>
          <w:sz w:val="22"/>
          <w:szCs w:val="22"/>
          <w:lang w:val="en-GB"/>
        </w:rPr>
        <w:t>as</w:t>
      </w:r>
    </w:p>
    <w:p w14:paraId="4400884C" w14:textId="605A618E" w:rsidR="00004CB2" w:rsidRPr="00004CB2" w:rsidRDefault="00004CB2" w:rsidP="00D72D41">
      <w:pPr>
        <w:autoSpaceDE w:val="0"/>
        <w:autoSpaceDN w:val="0"/>
        <w:adjustRightInd w:val="0"/>
        <w:spacing w:line="360" w:lineRule="auto"/>
        <w:rPr>
          <w:rFonts w:ascii="Trebuchet MS" w:hAnsi="Trebuchet MS" w:cs="TimesNewRoman,Italic"/>
          <w:i/>
          <w:iCs/>
          <w:sz w:val="22"/>
          <w:szCs w:val="22"/>
          <w:lang w:val="en-GB"/>
        </w:rPr>
      </w:pPr>
      <w:r w:rsidRPr="00004CB2">
        <w:rPr>
          <w:rFonts w:ascii="Trebuchet MS" w:hAnsi="Trebuchet MS" w:cs="TimesNewRoman,Italic"/>
          <w:i/>
          <w:iCs/>
          <w:sz w:val="22"/>
          <w:szCs w:val="22"/>
          <w:lang w:val="en-GB"/>
        </w:rPr>
        <w:t>(</w:t>
      </w:r>
      <w:r w:rsidR="00E11DED">
        <w:rPr>
          <w:rFonts w:ascii="Trebuchet MS" w:hAnsi="Trebuchet MS" w:cs="TimesNewRoman,Italic"/>
          <w:i/>
          <w:iCs/>
          <w:sz w:val="22"/>
          <w:szCs w:val="22"/>
          <w:lang w:val="en-GB"/>
        </w:rPr>
        <w:t>tick</w:t>
      </w:r>
      <w:r w:rsidRPr="00004CB2">
        <w:rPr>
          <w:rFonts w:ascii="Trebuchet MS" w:hAnsi="Trebuchet MS" w:cs="TimesNewRoman,Italic"/>
          <w:i/>
          <w:iCs/>
          <w:sz w:val="22"/>
          <w:szCs w:val="22"/>
          <w:lang w:val="en-GB"/>
        </w:rPr>
        <w:t xml:space="preserve"> the hypothesis of interest)</w:t>
      </w:r>
    </w:p>
    <w:p w14:paraId="637991F7" w14:textId="77777777" w:rsidR="00004CB2" w:rsidRPr="00941AD6" w:rsidRDefault="00004CB2" w:rsidP="00D73FDA">
      <w:pPr>
        <w:pStyle w:val="Paragrafoelenco"/>
        <w:numPr>
          <w:ilvl w:val="0"/>
          <w:numId w:val="57"/>
        </w:numPr>
        <w:autoSpaceDE w:val="0"/>
        <w:autoSpaceDN w:val="0"/>
        <w:adjustRightInd w:val="0"/>
        <w:spacing w:line="360" w:lineRule="auto"/>
        <w:contextualSpacing w:val="0"/>
        <w:rPr>
          <w:rFonts w:ascii="Trebuchet MS" w:hAnsi="Trebuchet MS" w:cs="TimesNewRoman"/>
          <w:sz w:val="22"/>
          <w:szCs w:val="22"/>
        </w:rPr>
      </w:pPr>
      <w:proofErr w:type="spellStart"/>
      <w:r w:rsidRPr="00941AD6">
        <w:rPr>
          <w:rFonts w:ascii="Trebuchet MS" w:hAnsi="Trebuchet MS" w:cs="TimesNewRoman"/>
          <w:sz w:val="22"/>
          <w:szCs w:val="22"/>
        </w:rPr>
        <w:t>legal</w:t>
      </w:r>
      <w:proofErr w:type="spellEnd"/>
      <w:r w:rsidRPr="00941AD6">
        <w:rPr>
          <w:rFonts w:ascii="Trebuchet MS" w:hAnsi="Trebuchet MS" w:cs="TimesNewRoman"/>
          <w:sz w:val="22"/>
          <w:szCs w:val="22"/>
        </w:rPr>
        <w:t xml:space="preserve"> </w:t>
      </w:r>
      <w:proofErr w:type="spellStart"/>
      <w:r w:rsidRPr="00941AD6">
        <w:rPr>
          <w:rFonts w:ascii="Trebuchet MS" w:hAnsi="Trebuchet MS" w:cs="TimesNewRoman"/>
          <w:sz w:val="22"/>
          <w:szCs w:val="22"/>
        </w:rPr>
        <w:t>representative</w:t>
      </w:r>
      <w:proofErr w:type="spellEnd"/>
      <w:r w:rsidRPr="00941AD6">
        <w:rPr>
          <w:rFonts w:ascii="Trebuchet MS" w:hAnsi="Trebuchet MS" w:cs="TimesNewRoman"/>
          <w:sz w:val="22"/>
          <w:szCs w:val="22"/>
        </w:rPr>
        <w:t xml:space="preserve"> and </w:t>
      </w:r>
      <w:proofErr w:type="spellStart"/>
      <w:r w:rsidRPr="00941AD6">
        <w:rPr>
          <w:rFonts w:ascii="Trebuchet MS" w:hAnsi="Trebuchet MS" w:cs="TimesNewRoman"/>
          <w:sz w:val="22"/>
          <w:szCs w:val="22"/>
        </w:rPr>
        <w:t>beneficial</w:t>
      </w:r>
      <w:proofErr w:type="spellEnd"/>
      <w:r w:rsidRPr="00941AD6">
        <w:rPr>
          <w:rFonts w:ascii="Trebuchet MS" w:hAnsi="Trebuchet MS" w:cs="TimesNewRoman"/>
          <w:sz w:val="22"/>
          <w:szCs w:val="22"/>
        </w:rPr>
        <w:t xml:space="preserve"> </w:t>
      </w:r>
      <w:proofErr w:type="spellStart"/>
      <w:r w:rsidRPr="00941AD6">
        <w:rPr>
          <w:rFonts w:ascii="Trebuchet MS" w:hAnsi="Trebuchet MS" w:cs="TimesNewRoman"/>
          <w:sz w:val="22"/>
          <w:szCs w:val="22"/>
        </w:rPr>
        <w:t>owner</w:t>
      </w:r>
      <w:proofErr w:type="spellEnd"/>
    </w:p>
    <w:p w14:paraId="49E1A013" w14:textId="77777777" w:rsidR="00004CB2" w:rsidRPr="00941AD6" w:rsidRDefault="00004CB2" w:rsidP="00D73FDA">
      <w:pPr>
        <w:pStyle w:val="Paragrafoelenco"/>
        <w:numPr>
          <w:ilvl w:val="0"/>
          <w:numId w:val="57"/>
        </w:numPr>
        <w:autoSpaceDE w:val="0"/>
        <w:autoSpaceDN w:val="0"/>
        <w:adjustRightInd w:val="0"/>
        <w:spacing w:line="360" w:lineRule="auto"/>
        <w:contextualSpacing w:val="0"/>
        <w:rPr>
          <w:rFonts w:ascii="Trebuchet MS" w:hAnsi="Trebuchet MS" w:cs="TimesNewRoman,Italic"/>
          <w:i/>
          <w:iCs/>
          <w:sz w:val="22"/>
          <w:szCs w:val="22"/>
        </w:rPr>
      </w:pPr>
      <w:proofErr w:type="spellStart"/>
      <w:r w:rsidRPr="00941AD6">
        <w:rPr>
          <w:rFonts w:ascii="Trebuchet MS" w:hAnsi="Trebuchet MS" w:cs="TimesNewRoman"/>
          <w:sz w:val="22"/>
          <w:szCs w:val="22"/>
        </w:rPr>
        <w:t>legal</w:t>
      </w:r>
      <w:proofErr w:type="spellEnd"/>
      <w:r w:rsidRPr="00941AD6">
        <w:rPr>
          <w:rFonts w:ascii="Trebuchet MS" w:hAnsi="Trebuchet MS" w:cs="TimesNewRoman"/>
          <w:sz w:val="22"/>
          <w:szCs w:val="22"/>
        </w:rPr>
        <w:t xml:space="preserve"> </w:t>
      </w:r>
      <w:proofErr w:type="spellStart"/>
      <w:r w:rsidRPr="00941AD6">
        <w:rPr>
          <w:rFonts w:ascii="Trebuchet MS" w:hAnsi="Trebuchet MS" w:cs="TimesNewRoman"/>
          <w:sz w:val="22"/>
          <w:szCs w:val="22"/>
        </w:rPr>
        <w:t>representative</w:t>
      </w:r>
      <w:proofErr w:type="spellEnd"/>
    </w:p>
    <w:p w14:paraId="6FC6CF97" w14:textId="77777777" w:rsidR="00004CB2" w:rsidRPr="00941AD6" w:rsidRDefault="00004CB2" w:rsidP="00D73FDA">
      <w:pPr>
        <w:pStyle w:val="Paragrafoelenco"/>
        <w:numPr>
          <w:ilvl w:val="0"/>
          <w:numId w:val="57"/>
        </w:numPr>
        <w:autoSpaceDE w:val="0"/>
        <w:autoSpaceDN w:val="0"/>
        <w:adjustRightInd w:val="0"/>
        <w:spacing w:after="120" w:line="360" w:lineRule="auto"/>
        <w:contextualSpacing w:val="0"/>
        <w:rPr>
          <w:rFonts w:ascii="Trebuchet MS" w:hAnsi="Trebuchet MS" w:cs="TimesNewRoman"/>
          <w:sz w:val="22"/>
          <w:szCs w:val="22"/>
        </w:rPr>
      </w:pPr>
      <w:proofErr w:type="spellStart"/>
      <w:r w:rsidRPr="00941AD6">
        <w:rPr>
          <w:rFonts w:ascii="Trebuchet MS" w:hAnsi="Trebuchet MS" w:cs="TimesNewRoman"/>
          <w:sz w:val="22"/>
          <w:szCs w:val="22"/>
        </w:rPr>
        <w:t>beneficial</w:t>
      </w:r>
      <w:proofErr w:type="spellEnd"/>
      <w:r w:rsidRPr="00941AD6">
        <w:rPr>
          <w:rFonts w:ascii="Trebuchet MS" w:hAnsi="Trebuchet MS" w:cs="TimesNewRoman"/>
          <w:sz w:val="22"/>
          <w:szCs w:val="22"/>
        </w:rPr>
        <w:t xml:space="preserve"> </w:t>
      </w:r>
      <w:proofErr w:type="spellStart"/>
      <w:r w:rsidRPr="00941AD6">
        <w:rPr>
          <w:rFonts w:ascii="Trebuchet MS" w:hAnsi="Trebuchet MS" w:cs="TimesNewRoman"/>
          <w:sz w:val="22"/>
          <w:szCs w:val="22"/>
        </w:rPr>
        <w:t>owner</w:t>
      </w:r>
      <w:proofErr w:type="spellEnd"/>
    </w:p>
    <w:p w14:paraId="4BF2159B" w14:textId="0B11E560"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of the company.........</w:t>
      </w:r>
      <w:r w:rsidR="00E11DED">
        <w:rPr>
          <w:rFonts w:ascii="Trebuchet MS" w:hAnsi="Trebuchet MS" w:cs="TimesNewRoman"/>
          <w:sz w:val="22"/>
          <w:szCs w:val="22"/>
          <w:lang w:val="en-GB"/>
        </w:rPr>
        <w:t>......................................................................</w:t>
      </w:r>
      <w:r w:rsidR="00710148">
        <w:rPr>
          <w:rFonts w:ascii="Trebuchet MS" w:hAnsi="Trebuchet MS" w:cs="TimesNewRoman"/>
          <w:sz w:val="22"/>
          <w:szCs w:val="22"/>
          <w:lang w:val="en-GB"/>
        </w:rPr>
        <w:t>.....................</w:t>
      </w:r>
    </w:p>
    <w:p w14:paraId="2133AD5B" w14:textId="251F7908"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based in ......................</w:t>
      </w:r>
      <w:r w:rsidR="00710148">
        <w:rPr>
          <w:rFonts w:ascii="Trebuchet MS" w:hAnsi="Trebuchet MS" w:cs="TimesNewRoman"/>
          <w:sz w:val="22"/>
          <w:szCs w:val="22"/>
          <w:lang w:val="en-GB"/>
        </w:rPr>
        <w:t>...............................................................</w:t>
      </w:r>
      <w:r w:rsidR="002178B9">
        <w:rPr>
          <w:rFonts w:ascii="Trebuchet MS" w:hAnsi="Trebuchet MS" w:cs="TimesNewRoman"/>
          <w:sz w:val="22"/>
          <w:szCs w:val="22"/>
          <w:lang w:val="en-GB"/>
        </w:rPr>
        <w:t>.</w:t>
      </w:r>
      <w:r w:rsidR="00710148">
        <w:rPr>
          <w:rFonts w:ascii="Trebuchet MS" w:hAnsi="Trebuchet MS" w:cs="TimesNewRoman"/>
          <w:sz w:val="22"/>
          <w:szCs w:val="22"/>
          <w:lang w:val="en-GB"/>
        </w:rPr>
        <w:t>.......</w:t>
      </w:r>
      <w:r w:rsidRPr="00004CB2">
        <w:rPr>
          <w:rFonts w:ascii="Trebuchet MS" w:hAnsi="Trebuchet MS" w:cs="TimesNewRoman"/>
          <w:sz w:val="22"/>
          <w:szCs w:val="22"/>
          <w:lang w:val="en-GB"/>
        </w:rPr>
        <w:t>........ (....)  address.........................................................................................</w:t>
      </w:r>
      <w:r w:rsidR="00710148">
        <w:rPr>
          <w:rFonts w:ascii="Trebuchet MS" w:hAnsi="Trebuchet MS" w:cs="TimesNewRoman"/>
          <w:sz w:val="22"/>
          <w:szCs w:val="22"/>
          <w:lang w:val="en-GB"/>
        </w:rPr>
        <w:t>....................</w:t>
      </w:r>
      <w:r w:rsidR="002178B9">
        <w:rPr>
          <w:rFonts w:ascii="Trebuchet MS" w:hAnsi="Trebuchet MS" w:cs="TimesNewRoman"/>
          <w:sz w:val="22"/>
          <w:szCs w:val="22"/>
          <w:lang w:val="en-GB"/>
        </w:rPr>
        <w:t>.</w:t>
      </w:r>
    </w:p>
    <w:p w14:paraId="568E51ED" w14:textId="777B7AA5"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VAT...</w:t>
      </w:r>
      <w:r>
        <w:rPr>
          <w:rFonts w:ascii="Trebuchet MS" w:hAnsi="Trebuchet MS" w:cs="TimesNewRoman"/>
          <w:sz w:val="22"/>
          <w:szCs w:val="22"/>
          <w:lang w:val="en-GB"/>
        </w:rPr>
        <w:t>..............</w:t>
      </w:r>
      <w:r w:rsidR="00710148">
        <w:rPr>
          <w:rFonts w:ascii="Trebuchet MS" w:hAnsi="Trebuchet MS" w:cs="TimesNewRoman"/>
          <w:sz w:val="22"/>
          <w:szCs w:val="22"/>
          <w:lang w:val="en-GB"/>
        </w:rPr>
        <w:t>.....................</w:t>
      </w:r>
      <w:r>
        <w:rPr>
          <w:rFonts w:ascii="Trebuchet MS" w:hAnsi="Trebuchet MS" w:cs="TimesNewRoman"/>
          <w:sz w:val="22"/>
          <w:szCs w:val="22"/>
          <w:lang w:val="en-GB"/>
        </w:rPr>
        <w:t>..............................</w:t>
      </w:r>
      <w:r w:rsidRPr="00004CB2">
        <w:rPr>
          <w:rFonts w:ascii="Trebuchet MS" w:hAnsi="Trebuchet MS" w:cs="TimesNewRoman"/>
          <w:sz w:val="22"/>
          <w:szCs w:val="22"/>
          <w:lang w:val="en-GB"/>
        </w:rPr>
        <w:t xml:space="preserve">... </w:t>
      </w:r>
      <w:r w:rsidR="00E11DED">
        <w:rPr>
          <w:rFonts w:ascii="Trebuchet MS" w:hAnsi="Trebuchet MS" w:cs="TimesNewRoman"/>
          <w:sz w:val="22"/>
          <w:szCs w:val="22"/>
          <w:lang w:val="en-GB"/>
        </w:rPr>
        <w:t>Tax Code</w:t>
      </w:r>
      <w:r w:rsidRPr="00004CB2">
        <w:rPr>
          <w:rFonts w:ascii="Trebuchet MS" w:hAnsi="Trebuchet MS" w:cs="TimesNewRoman"/>
          <w:sz w:val="22"/>
          <w:szCs w:val="22"/>
          <w:lang w:val="en-GB"/>
        </w:rPr>
        <w:t>......</w:t>
      </w:r>
      <w:r w:rsidR="00E11DED">
        <w:rPr>
          <w:rFonts w:ascii="Trebuchet MS" w:hAnsi="Trebuchet MS" w:cs="TimesNewRoman"/>
          <w:sz w:val="22"/>
          <w:szCs w:val="22"/>
          <w:lang w:val="en-GB"/>
        </w:rPr>
        <w:t>.........................</w:t>
      </w:r>
    </w:p>
    <w:p w14:paraId="69F16E09" w14:textId="77777777" w:rsidR="002358DF" w:rsidRPr="00004CB2" w:rsidRDefault="002358DF" w:rsidP="002358DF">
      <w:pPr>
        <w:autoSpaceDE w:val="0"/>
        <w:autoSpaceDN w:val="0"/>
        <w:adjustRightInd w:val="0"/>
        <w:spacing w:line="360" w:lineRule="auto"/>
        <w:rPr>
          <w:rFonts w:ascii="Trebuchet MS" w:hAnsi="Trebuchet MS" w:cs="TimesNewRoman"/>
          <w:sz w:val="12"/>
          <w:szCs w:val="12"/>
          <w:lang w:val="en-GB"/>
        </w:rPr>
      </w:pPr>
    </w:p>
    <w:p w14:paraId="2796E5BE" w14:textId="6B937598" w:rsidR="00004CB2" w:rsidRPr="00004CB2" w:rsidRDefault="00004CB2" w:rsidP="00D72D41">
      <w:pPr>
        <w:autoSpaceDE w:val="0"/>
        <w:autoSpaceDN w:val="0"/>
        <w:adjustRightInd w:val="0"/>
        <w:jc w:val="center"/>
        <w:rPr>
          <w:rFonts w:ascii="Trebuchet MS" w:hAnsi="Trebuchet MS" w:cs="TimesNewRoman"/>
          <w:sz w:val="22"/>
          <w:szCs w:val="22"/>
          <w:lang w:val="en-GB"/>
        </w:rPr>
      </w:pPr>
      <w:r w:rsidRPr="00004CB2">
        <w:rPr>
          <w:rFonts w:ascii="Trebuchet MS" w:hAnsi="Trebuchet MS" w:cs="TimesNewRoman"/>
          <w:sz w:val="22"/>
          <w:szCs w:val="22"/>
          <w:lang w:val="en-GB"/>
        </w:rPr>
        <w:t xml:space="preserve">pursuant to and for the purposes of Presidential Decree 28/12/2000 n. 445, aware of the </w:t>
      </w:r>
      <w:r w:rsidR="00E11DED">
        <w:rPr>
          <w:rFonts w:ascii="Trebuchet MS" w:hAnsi="Trebuchet MS" w:cs="TimesNewRoman"/>
          <w:sz w:val="22"/>
          <w:szCs w:val="22"/>
          <w:lang w:val="en-GB"/>
        </w:rPr>
        <w:t>penal</w:t>
      </w:r>
      <w:r w:rsidRPr="00004CB2">
        <w:rPr>
          <w:rFonts w:ascii="Trebuchet MS" w:hAnsi="Trebuchet MS" w:cs="TimesNewRoman"/>
          <w:sz w:val="22"/>
          <w:szCs w:val="22"/>
          <w:lang w:val="en-GB"/>
        </w:rPr>
        <w:t xml:space="preserve"> sanctions provided for by the same D.P.R. for the hypotheses of falsity in acts and false declarations, indicated </w:t>
      </w:r>
      <w:r w:rsidR="00E11DED" w:rsidRPr="00004CB2">
        <w:rPr>
          <w:rFonts w:ascii="Trebuchet MS" w:hAnsi="Trebuchet MS" w:cs="TimesNewRoman"/>
          <w:sz w:val="22"/>
          <w:szCs w:val="22"/>
          <w:lang w:val="en-GB"/>
        </w:rPr>
        <w:t>therein</w:t>
      </w:r>
    </w:p>
    <w:p w14:paraId="62F86331" w14:textId="7D08A0A6" w:rsidR="00004CB2" w:rsidRPr="00004CB2" w:rsidRDefault="00004CB2" w:rsidP="00D72D41">
      <w:pPr>
        <w:autoSpaceDE w:val="0"/>
        <w:autoSpaceDN w:val="0"/>
        <w:adjustRightInd w:val="0"/>
        <w:rPr>
          <w:rFonts w:ascii="Trebuchet MS" w:hAnsi="Trebuchet MS" w:cs="TimesNewRoman"/>
          <w:sz w:val="22"/>
          <w:szCs w:val="22"/>
          <w:lang w:val="en-GB"/>
        </w:rPr>
      </w:pPr>
    </w:p>
    <w:p w14:paraId="4BA170BB" w14:textId="7D212EAD" w:rsidR="002358DF" w:rsidRPr="00004CB2" w:rsidRDefault="00004CB2" w:rsidP="002358DF">
      <w:pPr>
        <w:autoSpaceDE w:val="0"/>
        <w:autoSpaceDN w:val="0"/>
        <w:adjustRightInd w:val="0"/>
        <w:jc w:val="center"/>
        <w:rPr>
          <w:rFonts w:ascii="Trebuchet MS" w:hAnsi="Trebuchet MS" w:cs="TimesNewRoman"/>
          <w:b/>
          <w:sz w:val="22"/>
          <w:szCs w:val="22"/>
          <w:lang w:val="en-GB"/>
        </w:rPr>
      </w:pPr>
      <w:r w:rsidRPr="00004CB2">
        <w:rPr>
          <w:rFonts w:ascii="Trebuchet MS" w:hAnsi="Trebuchet MS" w:cs="TimesNewRoman"/>
          <w:b/>
          <w:sz w:val="22"/>
          <w:szCs w:val="22"/>
          <w:lang w:val="en-GB"/>
        </w:rPr>
        <w:t>DECLARE</w:t>
      </w:r>
      <w:r w:rsidR="00E11DED">
        <w:rPr>
          <w:rFonts w:ascii="Trebuchet MS" w:hAnsi="Trebuchet MS" w:cs="TimesNewRoman"/>
          <w:b/>
          <w:sz w:val="22"/>
          <w:szCs w:val="22"/>
          <w:lang w:val="en-GB"/>
        </w:rPr>
        <w:t>S</w:t>
      </w:r>
      <w:r w:rsidR="002358DF" w:rsidRPr="00004CB2">
        <w:rPr>
          <w:rFonts w:ascii="Trebuchet MS" w:hAnsi="Trebuchet MS" w:cs="TimesNewRoman"/>
          <w:b/>
          <w:sz w:val="22"/>
          <w:szCs w:val="22"/>
          <w:lang w:val="en-GB"/>
        </w:rPr>
        <w:t>*</w:t>
      </w:r>
    </w:p>
    <w:p w14:paraId="0B6EA3B5" w14:textId="77777777" w:rsidR="002358DF" w:rsidRPr="00004CB2" w:rsidRDefault="002358DF" w:rsidP="002358DF">
      <w:pPr>
        <w:autoSpaceDE w:val="0"/>
        <w:autoSpaceDN w:val="0"/>
        <w:adjustRightInd w:val="0"/>
        <w:jc w:val="center"/>
        <w:rPr>
          <w:rFonts w:ascii="Trebuchet MS" w:hAnsi="Trebuchet MS" w:cs="TimesNewRoman"/>
          <w:b/>
          <w:sz w:val="22"/>
          <w:szCs w:val="22"/>
          <w:lang w:val="en-GB"/>
        </w:rPr>
      </w:pPr>
    </w:p>
    <w:p w14:paraId="197583F0" w14:textId="77704CE0" w:rsidR="00004CB2" w:rsidRPr="00C55C0C" w:rsidRDefault="00004CB2" w:rsidP="00C55C0C">
      <w:pPr>
        <w:pStyle w:val="Paragrafoelenco"/>
        <w:numPr>
          <w:ilvl w:val="0"/>
          <w:numId w:val="60"/>
        </w:numPr>
        <w:autoSpaceDE w:val="0"/>
        <w:autoSpaceDN w:val="0"/>
        <w:adjustRightInd w:val="0"/>
        <w:jc w:val="both"/>
        <w:rPr>
          <w:rFonts w:ascii="Trebuchet MS" w:hAnsi="Trebuchet MS" w:cs="TimesNewRoman,Italic"/>
          <w:iCs/>
          <w:sz w:val="22"/>
          <w:szCs w:val="22"/>
          <w:lang w:val="en-GB"/>
        </w:rPr>
      </w:pPr>
      <w:r w:rsidRPr="00C55C0C">
        <w:rPr>
          <w:rFonts w:ascii="Trebuchet MS" w:hAnsi="Trebuchet MS" w:cs="TimesNewRoman,Italic"/>
          <w:iCs/>
          <w:sz w:val="22"/>
          <w:szCs w:val="22"/>
          <w:lang w:val="en-GB"/>
        </w:rPr>
        <w:t>the absence of situations of conflict of interest with reference to the award procedures for the needs of the projects financed under the National Recovery and Resilience Plan (PNRR), Mission 4 – Education and Research, Component 2, Investments 1.1 and 1.3, referred to Article 16 paragraph 1 of Legislative Decree 36/2023</w:t>
      </w:r>
      <w:r w:rsidR="00C55C0C" w:rsidRPr="00C55C0C">
        <w:rPr>
          <w:rFonts w:ascii="Trebuchet MS" w:hAnsi="Trebuchet MS" w:cs="TimesNewRoman,Italic"/>
          <w:iCs/>
          <w:sz w:val="22"/>
          <w:szCs w:val="22"/>
          <w:lang w:val="en-GB"/>
        </w:rPr>
        <w:t>;</w:t>
      </w:r>
    </w:p>
    <w:p w14:paraId="32751823" w14:textId="4B8B4C68" w:rsidR="00004CB2" w:rsidRPr="00C55C0C" w:rsidRDefault="00004CB2" w:rsidP="00C55C0C">
      <w:pPr>
        <w:pStyle w:val="Paragrafoelenco"/>
        <w:numPr>
          <w:ilvl w:val="0"/>
          <w:numId w:val="60"/>
        </w:numPr>
        <w:autoSpaceDE w:val="0"/>
        <w:autoSpaceDN w:val="0"/>
        <w:adjustRightInd w:val="0"/>
        <w:jc w:val="both"/>
        <w:rPr>
          <w:rFonts w:ascii="Trebuchet MS" w:hAnsi="Trebuchet MS" w:cs="TimesNewRoman,Italic"/>
          <w:iCs/>
          <w:sz w:val="22"/>
          <w:szCs w:val="22"/>
          <w:lang w:val="en-GB"/>
        </w:rPr>
      </w:pPr>
      <w:r w:rsidRPr="00C55C0C">
        <w:rPr>
          <w:rFonts w:ascii="Trebuchet MS" w:hAnsi="Trebuchet MS" w:cs="TimesNewRoman,Italic"/>
          <w:iCs/>
          <w:sz w:val="22"/>
          <w:szCs w:val="22"/>
          <w:lang w:val="en-GB"/>
        </w:rPr>
        <w:t xml:space="preserve">In particular, to have </w:t>
      </w:r>
      <w:r w:rsidR="00A953B0" w:rsidRPr="00C55C0C">
        <w:rPr>
          <w:rFonts w:ascii="Trebuchet MS" w:hAnsi="Trebuchet MS" w:cs="TimesNewRoman,Italic"/>
          <w:iCs/>
          <w:sz w:val="22"/>
          <w:szCs w:val="22"/>
          <w:lang w:val="en-GB"/>
        </w:rPr>
        <w:t xml:space="preserve">NOT </w:t>
      </w:r>
      <w:r w:rsidRPr="00C55C0C">
        <w:rPr>
          <w:rFonts w:ascii="Trebuchet MS" w:hAnsi="Trebuchet MS" w:cs="TimesNewRoman,Italic"/>
          <w:iCs/>
          <w:sz w:val="22"/>
          <w:szCs w:val="22"/>
          <w:lang w:val="en-GB"/>
        </w:rPr>
        <w:t xml:space="preserve">any situation of conflict of interest with the </w:t>
      </w:r>
      <w:r w:rsidR="00E3530D" w:rsidRPr="00C55C0C">
        <w:rPr>
          <w:rFonts w:ascii="Trebuchet MS" w:hAnsi="Trebuchet MS" w:cs="TimesNewRoman,Italic"/>
          <w:iCs/>
          <w:sz w:val="22"/>
          <w:szCs w:val="22"/>
          <w:lang w:val="en-GB"/>
        </w:rPr>
        <w:t>personnel</w:t>
      </w:r>
      <w:r w:rsidRPr="00C55C0C">
        <w:rPr>
          <w:rFonts w:ascii="Trebuchet MS" w:hAnsi="Trebuchet MS" w:cs="TimesNewRoman,Italic"/>
          <w:iCs/>
          <w:sz w:val="22"/>
          <w:szCs w:val="22"/>
          <w:lang w:val="en-GB"/>
        </w:rPr>
        <w:t xml:space="preserve"> of the contracting authority involved in the preparation of the documentation relating to the </w:t>
      </w:r>
      <w:r w:rsidR="002178B9" w:rsidRPr="00C55C0C">
        <w:rPr>
          <w:rFonts w:ascii="Trebuchet MS" w:hAnsi="Trebuchet MS" w:cs="TimesNewRoman,Italic"/>
          <w:iCs/>
          <w:sz w:val="22"/>
          <w:szCs w:val="22"/>
          <w:lang w:val="en-GB"/>
        </w:rPr>
        <w:t>assignment</w:t>
      </w:r>
      <w:r w:rsidRPr="00C55C0C">
        <w:rPr>
          <w:rFonts w:ascii="Trebuchet MS" w:hAnsi="Trebuchet MS" w:cs="TimesNewRoman,Italic"/>
          <w:iCs/>
          <w:sz w:val="22"/>
          <w:szCs w:val="22"/>
          <w:lang w:val="en-GB"/>
        </w:rPr>
        <w:t xml:space="preserve">, indicated below: </w:t>
      </w:r>
    </w:p>
    <w:p w14:paraId="512BBB93" w14:textId="77777777" w:rsidR="00004CB2" w:rsidRPr="00E83678" w:rsidRDefault="00004CB2" w:rsidP="00D72D41">
      <w:pPr>
        <w:autoSpaceDE w:val="0"/>
        <w:autoSpaceDN w:val="0"/>
        <w:adjustRightInd w:val="0"/>
        <w:jc w:val="both"/>
        <w:rPr>
          <w:rFonts w:ascii="Trebuchet MS" w:hAnsi="Trebuchet MS" w:cs="TimesNewRoman,Italic"/>
          <w:iCs/>
          <w:sz w:val="22"/>
          <w:szCs w:val="22"/>
          <w:lang w:val="en-GB"/>
        </w:rPr>
      </w:pPr>
    </w:p>
    <w:p w14:paraId="50FE8897" w14:textId="083A3387" w:rsidR="00004CB2" w:rsidRPr="00E83678" w:rsidRDefault="00004CB2" w:rsidP="00D72D41">
      <w:pPr>
        <w:autoSpaceDE w:val="0"/>
        <w:autoSpaceDN w:val="0"/>
        <w:adjustRightInd w:val="0"/>
        <w:jc w:val="both"/>
        <w:rPr>
          <w:rFonts w:ascii="Trebuchet MS" w:hAnsi="Trebuchet MS" w:cs="TimesNewRoman,Italic"/>
          <w:iCs/>
          <w:sz w:val="22"/>
          <w:szCs w:val="22"/>
          <w:lang w:val="en-GB"/>
        </w:rPr>
      </w:pPr>
      <w:r w:rsidRPr="00E83678">
        <w:rPr>
          <w:rFonts w:ascii="Trebuchet MS" w:hAnsi="Trebuchet MS" w:cs="TimesNewRoman,Italic"/>
          <w:iCs/>
          <w:sz w:val="22"/>
          <w:szCs w:val="22"/>
          <w:lang w:val="en-GB"/>
        </w:rPr>
        <w:t>S</w:t>
      </w:r>
      <w:r w:rsidR="002E7648" w:rsidRPr="00E83678">
        <w:rPr>
          <w:rFonts w:ascii="Trebuchet MS" w:hAnsi="Trebuchet MS" w:cs="TimesNewRoman,Italic"/>
          <w:iCs/>
          <w:sz w:val="22"/>
          <w:szCs w:val="22"/>
          <w:lang w:val="en-GB"/>
        </w:rPr>
        <w:t>ole</w:t>
      </w:r>
      <w:r w:rsidRPr="00E83678">
        <w:rPr>
          <w:rFonts w:ascii="Trebuchet MS" w:hAnsi="Trebuchet MS" w:cs="TimesNewRoman,Italic"/>
          <w:iCs/>
          <w:sz w:val="22"/>
          <w:szCs w:val="22"/>
          <w:lang w:val="en-GB"/>
        </w:rPr>
        <w:t xml:space="preserve"> project manager </w:t>
      </w:r>
      <w:r w:rsidR="002E7648" w:rsidRPr="00E83678">
        <w:rPr>
          <w:rFonts w:ascii="Trebuchet MS" w:hAnsi="Trebuchet MS" w:cs="TimesNewRoman,Italic"/>
          <w:iCs/>
          <w:sz w:val="22"/>
          <w:szCs w:val="22"/>
          <w:lang w:val="en-GB"/>
        </w:rPr>
        <w:t xml:space="preserve">(RUP) </w:t>
      </w:r>
      <w:r w:rsidRPr="00E83678">
        <w:rPr>
          <w:rFonts w:ascii="Trebuchet MS" w:hAnsi="Trebuchet MS" w:cs="TimesNewRoman,Italic"/>
          <w:iCs/>
          <w:sz w:val="22"/>
          <w:szCs w:val="22"/>
          <w:lang w:val="en-GB"/>
        </w:rPr>
        <w:t>and assignment referent</w:t>
      </w:r>
      <w:r w:rsidR="0083731B">
        <w:rPr>
          <w:rFonts w:ascii="Trebuchet MS" w:hAnsi="Trebuchet MS" w:cs="TimesNewRoman,Italic"/>
          <w:iCs/>
          <w:sz w:val="22"/>
          <w:szCs w:val="22"/>
          <w:lang w:val="en-GB"/>
        </w:rPr>
        <w:t>:</w:t>
      </w:r>
    </w:p>
    <w:p w14:paraId="50BD98B8" w14:textId="77777777" w:rsidR="001166E1" w:rsidRDefault="001166E1" w:rsidP="00D72D41">
      <w:pPr>
        <w:autoSpaceDE w:val="0"/>
        <w:autoSpaceDN w:val="0"/>
        <w:adjustRightInd w:val="0"/>
        <w:jc w:val="both"/>
        <w:rPr>
          <w:rFonts w:ascii="Trebuchet MS" w:hAnsi="Trebuchet MS" w:cs="TimesNewRoman,Italic"/>
          <w:iCs/>
          <w:sz w:val="22"/>
          <w:szCs w:val="22"/>
        </w:rPr>
      </w:pPr>
    </w:p>
    <w:p w14:paraId="5BA44BE7" w14:textId="77777777" w:rsidR="00C55C0C" w:rsidRDefault="00C55C0C" w:rsidP="00D72D41">
      <w:pPr>
        <w:autoSpaceDE w:val="0"/>
        <w:autoSpaceDN w:val="0"/>
        <w:adjustRightInd w:val="0"/>
        <w:jc w:val="both"/>
        <w:rPr>
          <w:rFonts w:ascii="Trebuchet MS" w:hAnsi="Trebuchet MS" w:cs="TimesNewRoman,Italic"/>
          <w:iCs/>
          <w:sz w:val="22"/>
          <w:szCs w:val="22"/>
        </w:rPr>
      </w:pPr>
    </w:p>
    <w:p w14:paraId="50ECE933" w14:textId="3BD77BD0" w:rsidR="00004CB2" w:rsidRPr="001166E1" w:rsidRDefault="002E7648" w:rsidP="00D72D41">
      <w:pPr>
        <w:autoSpaceDE w:val="0"/>
        <w:autoSpaceDN w:val="0"/>
        <w:adjustRightInd w:val="0"/>
        <w:jc w:val="both"/>
        <w:rPr>
          <w:rFonts w:ascii="Trebuchet MS" w:hAnsi="Trebuchet MS" w:cs="TimesNewRoman,Italic"/>
          <w:iCs/>
          <w:sz w:val="22"/>
          <w:szCs w:val="22"/>
        </w:rPr>
      </w:pPr>
      <w:proofErr w:type="spellStart"/>
      <w:r w:rsidRPr="001166E1">
        <w:rPr>
          <w:rFonts w:ascii="Trebuchet MS" w:hAnsi="Trebuchet MS" w:cs="TimesNewRoman,Italic"/>
          <w:iCs/>
          <w:sz w:val="22"/>
          <w:szCs w:val="22"/>
        </w:rPr>
        <w:t>Administrative</w:t>
      </w:r>
      <w:proofErr w:type="spellEnd"/>
      <w:r w:rsidRPr="001166E1">
        <w:rPr>
          <w:rFonts w:ascii="Trebuchet MS" w:hAnsi="Trebuchet MS" w:cs="TimesNewRoman,Italic"/>
          <w:iCs/>
          <w:sz w:val="22"/>
          <w:szCs w:val="22"/>
        </w:rPr>
        <w:t xml:space="preserve"> procedure </w:t>
      </w:r>
      <w:proofErr w:type="spellStart"/>
      <w:r w:rsidR="00E3530D" w:rsidRPr="001166E1">
        <w:rPr>
          <w:rFonts w:ascii="Trebuchet MS" w:hAnsi="Trebuchet MS" w:cs="TimesNewRoman,Italic"/>
          <w:iCs/>
          <w:sz w:val="22"/>
          <w:szCs w:val="22"/>
        </w:rPr>
        <w:t>referent</w:t>
      </w:r>
      <w:proofErr w:type="spellEnd"/>
      <w:r w:rsidR="00E3530D" w:rsidRPr="001166E1">
        <w:rPr>
          <w:rFonts w:ascii="Trebuchet MS" w:hAnsi="Trebuchet MS" w:cs="TimesNewRoman,Italic"/>
          <w:iCs/>
          <w:sz w:val="22"/>
          <w:szCs w:val="22"/>
        </w:rPr>
        <w:t xml:space="preserve"> </w:t>
      </w:r>
      <w:proofErr w:type="spellStart"/>
      <w:r w:rsidR="00E3530D" w:rsidRPr="001166E1">
        <w:rPr>
          <w:rFonts w:ascii="Trebuchet MS" w:hAnsi="Trebuchet MS" w:cs="TimesNewRoman,Italic"/>
          <w:iCs/>
          <w:sz w:val="22"/>
          <w:szCs w:val="22"/>
        </w:rPr>
        <w:t>personnel</w:t>
      </w:r>
      <w:proofErr w:type="spellEnd"/>
      <w:r w:rsidR="0083731B">
        <w:rPr>
          <w:rFonts w:ascii="Trebuchet MS" w:hAnsi="Trebuchet MS" w:cs="TimesNewRoman,Italic"/>
          <w:iCs/>
          <w:sz w:val="22"/>
          <w:szCs w:val="22"/>
        </w:rPr>
        <w:t>:</w:t>
      </w:r>
    </w:p>
    <w:p w14:paraId="3EFF5028" w14:textId="77777777" w:rsidR="00C55C0C" w:rsidRDefault="00C55C0C" w:rsidP="002358DF">
      <w:pPr>
        <w:autoSpaceDE w:val="0"/>
        <w:autoSpaceDN w:val="0"/>
        <w:adjustRightInd w:val="0"/>
        <w:ind w:left="720"/>
        <w:rPr>
          <w:rFonts w:ascii="Trebuchet MS" w:hAnsi="Trebuchet MS" w:cs="TimesNewRoman"/>
          <w:sz w:val="22"/>
          <w:szCs w:val="22"/>
          <w:lang w:val="en-GB"/>
        </w:rPr>
      </w:pPr>
    </w:p>
    <w:p w14:paraId="5FCEAA19" w14:textId="77777777" w:rsidR="00C55C0C" w:rsidRDefault="00C55C0C" w:rsidP="002358DF">
      <w:pPr>
        <w:autoSpaceDE w:val="0"/>
        <w:autoSpaceDN w:val="0"/>
        <w:adjustRightInd w:val="0"/>
        <w:ind w:left="720"/>
        <w:rPr>
          <w:rFonts w:ascii="Trebuchet MS" w:hAnsi="Trebuchet MS" w:cs="TimesNewRoman"/>
          <w:sz w:val="22"/>
          <w:szCs w:val="22"/>
          <w:lang w:val="en-GB"/>
        </w:rPr>
      </w:pPr>
    </w:p>
    <w:p w14:paraId="4D210D6A" w14:textId="63B2DCD4" w:rsidR="002358DF" w:rsidRPr="00E83678" w:rsidRDefault="00004CB2" w:rsidP="002358DF">
      <w:pPr>
        <w:autoSpaceDE w:val="0"/>
        <w:autoSpaceDN w:val="0"/>
        <w:adjustRightInd w:val="0"/>
        <w:ind w:left="720"/>
        <w:rPr>
          <w:rFonts w:ascii="Trebuchet MS" w:hAnsi="Trebuchet MS" w:cs="TimesNewRoman"/>
          <w:sz w:val="22"/>
          <w:szCs w:val="22"/>
          <w:lang w:val="en-GB"/>
        </w:rPr>
      </w:pPr>
      <w:r w:rsidRPr="00E83678">
        <w:rPr>
          <w:rFonts w:ascii="Trebuchet MS" w:hAnsi="Trebuchet MS" w:cs="TimesNewRoman"/>
          <w:sz w:val="22"/>
          <w:szCs w:val="22"/>
          <w:lang w:val="en-GB"/>
        </w:rPr>
        <w:t xml:space="preserve">Place and date </w:t>
      </w:r>
      <w:r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Pr="00E83678">
        <w:rPr>
          <w:rFonts w:ascii="Trebuchet MS" w:hAnsi="Trebuchet MS" w:cs="TimesNewRoman"/>
          <w:sz w:val="22"/>
          <w:szCs w:val="22"/>
          <w:lang w:val="en-GB"/>
        </w:rPr>
        <w:t xml:space="preserve">                                                                            Signature</w:t>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t xml:space="preserve">    </w:t>
      </w:r>
    </w:p>
    <w:p w14:paraId="5F2CFDF4" w14:textId="77777777" w:rsidR="002358DF" w:rsidRPr="00E83678" w:rsidRDefault="002358DF" w:rsidP="002358DF">
      <w:pPr>
        <w:autoSpaceDE w:val="0"/>
        <w:autoSpaceDN w:val="0"/>
        <w:adjustRightInd w:val="0"/>
        <w:rPr>
          <w:rFonts w:ascii="Trebuchet MS" w:hAnsi="Trebuchet MS" w:cs="TimesNewRoman,BoldItalic"/>
          <w:b/>
          <w:bCs/>
          <w:iCs/>
          <w:sz w:val="22"/>
          <w:szCs w:val="22"/>
          <w:lang w:val="en-GB"/>
        </w:rPr>
      </w:pPr>
    </w:p>
    <w:p w14:paraId="3C30B993" w14:textId="2780AE6F" w:rsidR="002358DF" w:rsidRPr="00004CB2" w:rsidRDefault="00004CB2" w:rsidP="00790361">
      <w:pPr>
        <w:autoSpaceDE w:val="0"/>
        <w:autoSpaceDN w:val="0"/>
        <w:adjustRightInd w:val="0"/>
        <w:jc w:val="both"/>
        <w:rPr>
          <w:rFonts w:ascii="Trebuchet MS" w:hAnsi="Trebuchet MS"/>
          <w:b/>
          <w:sz w:val="22"/>
          <w:szCs w:val="22"/>
          <w:lang w:val="en-GB"/>
        </w:rPr>
      </w:pPr>
      <w:r w:rsidRPr="004F7580">
        <w:rPr>
          <w:rFonts w:ascii="Trebuchet MS" w:hAnsi="Trebuchet MS" w:cs="TimesNewRoman,BoldItalic"/>
          <w:b/>
          <w:bCs/>
          <w:iCs/>
          <w:color w:val="000000" w:themeColor="text1"/>
          <w:sz w:val="16"/>
          <w:szCs w:val="16"/>
          <w:lang w:val="en-GB"/>
        </w:rPr>
        <w:t>N.B.</w:t>
      </w:r>
      <w:r w:rsidRPr="004F7580">
        <w:rPr>
          <w:rFonts w:ascii="Trebuchet MS" w:hAnsi="Trebuchet MS" w:cs="TimesNewRoman,Bold"/>
          <w:b/>
          <w:bCs/>
          <w:color w:val="000000" w:themeColor="text1"/>
          <w:sz w:val="16"/>
          <w:szCs w:val="16"/>
          <w:lang w:val="en-GB"/>
        </w:rPr>
        <w:t xml:space="preserve">: </w:t>
      </w:r>
      <w:r w:rsidRPr="004F7580">
        <w:rPr>
          <w:rFonts w:ascii="Trebuchet MS" w:hAnsi="Trebuchet MS" w:cs="TimesNewRoman"/>
          <w:color w:val="000000" w:themeColor="text1"/>
          <w:sz w:val="16"/>
          <w:szCs w:val="16"/>
          <w:lang w:val="en-GB"/>
        </w:rPr>
        <w:t xml:space="preserve">(text </w:t>
      </w:r>
      <w:r w:rsidRPr="004F7580">
        <w:rPr>
          <w:rFonts w:ascii="Trebuchet MS" w:hAnsi="Trebuchet MS" w:cs="TimesNewRoman"/>
          <w:b/>
          <w:color w:val="000000" w:themeColor="text1"/>
          <w:sz w:val="16"/>
          <w:szCs w:val="16"/>
          <w:lang w:val="en-GB"/>
        </w:rPr>
        <w:t>art. 42 paragraph 2 of Legislative Decree 50/2016</w:t>
      </w:r>
      <w:r w:rsidRPr="004F7580">
        <w:rPr>
          <w:rFonts w:ascii="Trebuchet MS" w:hAnsi="Trebuchet MS" w:cs="TimesNewRoman"/>
          <w:color w:val="000000" w:themeColor="text1"/>
          <w:sz w:val="16"/>
          <w:szCs w:val="16"/>
          <w:lang w:val="en-GB"/>
        </w:rPr>
        <w:t xml:space="preserve">): </w:t>
      </w:r>
      <w:r w:rsidRPr="004F7580">
        <w:rPr>
          <w:rFonts w:ascii="Trebuchet MS" w:hAnsi="Trebuchet MS" w:cs="TimesNewRoman,Italic"/>
          <w:iCs/>
          <w:color w:val="000000" w:themeColor="text1"/>
          <w:sz w:val="16"/>
          <w:szCs w:val="16"/>
          <w:lang w:val="en-GB"/>
        </w:rPr>
        <w:t xml:space="preserve">There is </w:t>
      </w:r>
      <w:r w:rsidRPr="004F7580">
        <w:rPr>
          <w:rFonts w:ascii="Trebuchet MS" w:hAnsi="Trebuchet MS" w:cs="TimesNewRoman,Italic"/>
          <w:b/>
          <w:iCs/>
          <w:color w:val="000000" w:themeColor="text1"/>
          <w:sz w:val="16"/>
          <w:szCs w:val="16"/>
          <w:lang w:val="en-GB"/>
        </w:rPr>
        <w:t xml:space="preserve"> a conflict of interest</w:t>
      </w:r>
      <w:r w:rsidRPr="004F7580">
        <w:rPr>
          <w:rFonts w:ascii="Trebuchet MS" w:hAnsi="Trebuchet MS" w:cs="TimesNewRoman,Italic"/>
          <w:iCs/>
          <w:color w:val="000000" w:themeColor="text1"/>
          <w:sz w:val="16"/>
          <w:szCs w:val="16"/>
          <w:lang w:val="en-GB"/>
        </w:rPr>
        <w:t xml:space="preserve"> when the </w:t>
      </w:r>
      <w:r w:rsidR="00A953B0" w:rsidRPr="004F7580">
        <w:rPr>
          <w:rFonts w:ascii="Trebuchet MS" w:hAnsi="Trebuchet MS" w:cs="TimesNewRoman,Italic"/>
          <w:iCs/>
          <w:color w:val="000000" w:themeColor="text1"/>
          <w:sz w:val="16"/>
          <w:szCs w:val="16"/>
          <w:lang w:val="en-GB"/>
        </w:rPr>
        <w:t>personnel</w:t>
      </w:r>
      <w:r w:rsidRPr="004F7580">
        <w:rPr>
          <w:rFonts w:ascii="Trebuchet MS" w:hAnsi="Trebuchet MS" w:cs="TimesNewRoman,Italic"/>
          <w:iCs/>
          <w:color w:val="000000" w:themeColor="text1"/>
          <w:sz w:val="16"/>
          <w:szCs w:val="16"/>
          <w:lang w:val="en-GB"/>
        </w:rPr>
        <w:t xml:space="preserve"> of a contracting authority or  a service provider who, also on behalf of the contracting authority, intervenes in the conduct of the procedure for the a</w:t>
      </w:r>
      <w:r w:rsidR="002178B9" w:rsidRPr="004F7580">
        <w:rPr>
          <w:rFonts w:ascii="Trebuchet MS" w:hAnsi="Trebuchet MS" w:cs="TimesNewRoman,Italic"/>
          <w:iCs/>
          <w:color w:val="000000" w:themeColor="text1"/>
          <w:sz w:val="16"/>
          <w:szCs w:val="16"/>
          <w:lang w:val="en-GB"/>
        </w:rPr>
        <w:t>ssignment</w:t>
      </w:r>
      <w:r w:rsidRPr="004F7580">
        <w:rPr>
          <w:rFonts w:ascii="Trebuchet MS" w:hAnsi="Trebuchet MS" w:cs="TimesNewRoman,Italic"/>
          <w:iCs/>
          <w:color w:val="000000" w:themeColor="text1"/>
          <w:sz w:val="16"/>
          <w:szCs w:val="16"/>
          <w:lang w:val="en-GB"/>
        </w:rPr>
        <w:t xml:space="preserve"> of contracts and concessions can influence, in any way, the result, has, directly or indirectly,  a financial, economic or other personal interest which may be perceived as a threat to its impartiality and independence in the context of the procurement or concession procedure. In particular, a situation of conflict of interest is determined by the obligation to abstain provided for in Article 7 of Decree no. 62 of the President of the Republic of 16 April 2013.</w:t>
      </w:r>
      <w:r w:rsidR="00C55C0C" w:rsidRPr="004F7580">
        <w:rPr>
          <w:rFonts w:ascii="Trebuchet MS" w:hAnsi="Trebuchet MS" w:cs="TimesNewRoman,Italic"/>
          <w:iCs/>
          <w:color w:val="000000" w:themeColor="text1"/>
          <w:sz w:val="16"/>
          <w:szCs w:val="16"/>
          <w:lang w:val="en-GB"/>
        </w:rPr>
        <w:t xml:space="preserve"> </w:t>
      </w:r>
      <w:r w:rsidRPr="004F7580">
        <w:rPr>
          <w:rFonts w:ascii="Trebuchet MS" w:hAnsi="Trebuchet MS" w:cs="TimesNewRoman,Italic"/>
          <w:b/>
          <w:iCs/>
          <w:color w:val="000000" w:themeColor="text1"/>
          <w:sz w:val="16"/>
          <w:szCs w:val="16"/>
          <w:lang w:val="en-GB"/>
        </w:rPr>
        <w:t xml:space="preserve">*This declaration must be </w:t>
      </w:r>
      <w:r w:rsidR="00710148" w:rsidRPr="004F7580">
        <w:rPr>
          <w:rFonts w:ascii="Trebuchet MS" w:hAnsi="Trebuchet MS" w:cs="TimesNewRoman,Italic"/>
          <w:b/>
          <w:iCs/>
          <w:color w:val="000000" w:themeColor="text1"/>
          <w:sz w:val="16"/>
          <w:szCs w:val="16"/>
          <w:lang w:val="en-GB"/>
        </w:rPr>
        <w:t>submitted</w:t>
      </w:r>
      <w:r w:rsidRPr="004F7580">
        <w:rPr>
          <w:rFonts w:ascii="Trebuchet MS" w:hAnsi="Trebuchet MS" w:cs="TimesNewRoman,Italic"/>
          <w:b/>
          <w:iCs/>
          <w:color w:val="000000" w:themeColor="text1"/>
          <w:sz w:val="16"/>
          <w:szCs w:val="16"/>
          <w:lang w:val="en-GB"/>
        </w:rPr>
        <w:t xml:space="preserve"> both by the legal representative and by the beneficial owner (if different from the legal representative), signed digitally.</w:t>
      </w:r>
      <w:r w:rsidR="002358DF" w:rsidRPr="00004CB2">
        <w:rPr>
          <w:rFonts w:ascii="Trebuchet MS" w:hAnsi="Trebuchet MS"/>
          <w:b/>
          <w:sz w:val="22"/>
          <w:szCs w:val="22"/>
          <w:lang w:val="en-GB"/>
        </w:rPr>
        <w:br w:type="page"/>
      </w:r>
    </w:p>
    <w:p w14:paraId="021618DD" w14:textId="77777777" w:rsidR="002358DF" w:rsidRPr="00004CB2" w:rsidRDefault="002358DF">
      <w:pPr>
        <w:spacing w:after="200"/>
        <w:jc w:val="both"/>
        <w:rPr>
          <w:rFonts w:ascii="Trebuchet MS" w:hAnsi="Trebuchet MS"/>
          <w:b/>
          <w:sz w:val="22"/>
          <w:szCs w:val="22"/>
          <w:lang w:val="en-GB"/>
        </w:rPr>
      </w:pPr>
    </w:p>
    <w:tbl>
      <w:tblPr>
        <w:tblStyle w:val="Grigliatabella"/>
        <w:tblpPr w:leftFromText="141" w:rightFromText="141" w:vertAnchor="text" w:horzAnchor="margin" w:tblpXSpec="center" w:tblpY="52"/>
        <w:tblW w:w="0" w:type="auto"/>
        <w:tblLook w:val="04A0" w:firstRow="1" w:lastRow="0" w:firstColumn="1" w:lastColumn="0" w:noHBand="0" w:noVBand="1"/>
      </w:tblPr>
      <w:tblGrid>
        <w:gridCol w:w="9629"/>
      </w:tblGrid>
      <w:tr w:rsidR="004E1F89" w:rsidRPr="00477002" w14:paraId="4A78574F" w14:textId="77777777" w:rsidTr="00941AD6">
        <w:trPr>
          <w:trHeight w:val="243"/>
        </w:trPr>
        <w:tc>
          <w:tcPr>
            <w:tcW w:w="10412" w:type="dxa"/>
          </w:tcPr>
          <w:p w14:paraId="78CE74F5" w14:textId="4FAA7E85" w:rsidR="00D90750" w:rsidRDefault="00D90750" w:rsidP="00D90750">
            <w:pPr>
              <w:pStyle w:val="Titolo"/>
              <w:tabs>
                <w:tab w:val="left" w:pos="9661"/>
              </w:tabs>
              <w:spacing w:line="320" w:lineRule="exact"/>
              <w:ind w:right="-765"/>
              <w:rPr>
                <w:rFonts w:ascii="Trebuchet MS" w:hAnsi="Trebuchet MS" w:cs="Tahoma"/>
                <w:sz w:val="22"/>
                <w:szCs w:val="22"/>
                <w:lang w:val="en-GB"/>
              </w:rPr>
            </w:pPr>
            <w:r w:rsidRPr="00D90750">
              <w:rPr>
                <w:rFonts w:ascii="Trebuchet MS" w:hAnsi="Trebuchet MS" w:cs="Tahoma"/>
                <w:sz w:val="22"/>
                <w:szCs w:val="22"/>
                <w:lang w:val="en-GB"/>
              </w:rPr>
              <w:t xml:space="preserve">DECLARATION </w:t>
            </w:r>
            <w:r w:rsidR="00004CB2" w:rsidRPr="00004CB2">
              <w:rPr>
                <w:rFonts w:ascii="Trebuchet MS" w:hAnsi="Trebuchet MS" w:cs="Tahoma"/>
                <w:sz w:val="22"/>
                <w:szCs w:val="22"/>
                <w:lang w:val="en-GB"/>
              </w:rPr>
              <w:t xml:space="preserve">IN ACCORDANCE WITH D.P.R. N. 445/2000 AND </w:t>
            </w:r>
          </w:p>
          <w:p w14:paraId="14F65DC7" w14:textId="6525DE4F" w:rsidR="004E1F89" w:rsidRPr="00004CB2" w:rsidRDefault="00004CB2" w:rsidP="00D90750">
            <w:pPr>
              <w:pStyle w:val="Titolo"/>
              <w:tabs>
                <w:tab w:val="left" w:pos="9661"/>
              </w:tabs>
              <w:spacing w:line="320" w:lineRule="exact"/>
              <w:ind w:right="-765"/>
              <w:rPr>
                <w:rFonts w:ascii="Trebuchet MS" w:hAnsi="Trebuchet MS" w:cs="Tahoma"/>
                <w:sz w:val="22"/>
                <w:szCs w:val="22"/>
                <w:lang w:val="en-GB"/>
              </w:rPr>
            </w:pPr>
            <w:r w:rsidRPr="00004CB2">
              <w:rPr>
                <w:rFonts w:ascii="Trebuchet MS" w:hAnsi="Trebuchet MS" w:cs="Tahoma"/>
                <w:sz w:val="22"/>
                <w:szCs w:val="22"/>
                <w:lang w:val="en-GB"/>
              </w:rPr>
              <w:t>SUBSEQUENT AMENDMENTS AND INTEGRATION</w:t>
            </w:r>
          </w:p>
        </w:tc>
      </w:tr>
    </w:tbl>
    <w:p w14:paraId="05BA5E80" w14:textId="77777777" w:rsidR="004E1F89" w:rsidRPr="00004CB2" w:rsidRDefault="004E1F89" w:rsidP="004E1F89">
      <w:pPr>
        <w:tabs>
          <w:tab w:val="left" w:pos="1560"/>
        </w:tabs>
        <w:jc w:val="both"/>
        <w:rPr>
          <w:rFonts w:ascii="Trebuchet MS" w:hAnsi="Trebuchet MS" w:cs="Arial"/>
          <w:spacing w:val="10"/>
          <w:sz w:val="22"/>
          <w:szCs w:val="22"/>
          <w:lang w:val="en-GB"/>
        </w:rPr>
      </w:pPr>
    </w:p>
    <w:p w14:paraId="24E12795" w14:textId="77777777" w:rsidR="00004CB2" w:rsidRPr="00004CB2" w:rsidRDefault="00004CB2" w:rsidP="00D72D41">
      <w:pPr>
        <w:tabs>
          <w:tab w:val="left" w:pos="1560"/>
        </w:tabs>
        <w:jc w:val="both"/>
        <w:rPr>
          <w:rFonts w:ascii="Trebuchet MS" w:hAnsi="Trebuchet MS" w:cs="Arial"/>
          <w:b/>
          <w:spacing w:val="10"/>
          <w:sz w:val="22"/>
          <w:szCs w:val="22"/>
          <w:lang w:val="en-GB"/>
        </w:rPr>
      </w:pPr>
      <w:r w:rsidRPr="00004CB2">
        <w:rPr>
          <w:rFonts w:ascii="Trebuchet MS" w:hAnsi="Trebuchet MS" w:cs="Arial"/>
          <w:b/>
          <w:spacing w:val="10"/>
          <w:sz w:val="22"/>
          <w:szCs w:val="22"/>
          <w:lang w:val="en-GB"/>
        </w:rPr>
        <w:t>(</w:t>
      </w:r>
      <w:r w:rsidRPr="00004CB2">
        <w:rPr>
          <w:rFonts w:ascii="Trebuchet MS" w:hAnsi="Trebuchet MS" w:cs="Arial"/>
          <w:b/>
          <w:spacing w:val="10"/>
          <w:sz w:val="22"/>
          <w:szCs w:val="22"/>
          <w:u w:val="single"/>
          <w:lang w:val="en-GB"/>
        </w:rPr>
        <w:t>Mandatory declaration only for economic operators employing fifteen or more employees</w:t>
      </w:r>
      <w:r w:rsidRPr="00004CB2">
        <w:rPr>
          <w:rFonts w:ascii="Trebuchet MS" w:hAnsi="Trebuchet MS" w:cs="Arial"/>
          <w:b/>
          <w:spacing w:val="10"/>
          <w:sz w:val="22"/>
          <w:szCs w:val="22"/>
          <w:lang w:val="en-GB"/>
        </w:rPr>
        <w:t>)</w:t>
      </w:r>
    </w:p>
    <w:p w14:paraId="686B6490" w14:textId="77777777" w:rsidR="004E1F89" w:rsidRPr="00004CB2" w:rsidRDefault="004E1F89" w:rsidP="004E1F89">
      <w:pPr>
        <w:tabs>
          <w:tab w:val="left" w:pos="709"/>
          <w:tab w:val="left" w:pos="10206"/>
        </w:tabs>
        <w:spacing w:line="320" w:lineRule="exact"/>
        <w:jc w:val="both"/>
        <w:rPr>
          <w:rFonts w:ascii="Trebuchet MS" w:hAnsi="Trebuchet MS" w:cs="Tahoma"/>
          <w:sz w:val="22"/>
          <w:szCs w:val="22"/>
          <w:lang w:val="en-GB"/>
        </w:rPr>
      </w:pPr>
    </w:p>
    <w:p w14:paraId="63E0BA58" w14:textId="59560F30" w:rsidR="00652199" w:rsidRPr="00652199" w:rsidRDefault="00D65421" w:rsidP="003F39A9">
      <w:pPr>
        <w:tabs>
          <w:tab w:val="left" w:pos="709"/>
          <w:tab w:val="left" w:pos="10206"/>
        </w:tabs>
        <w:spacing w:line="480" w:lineRule="auto"/>
        <w:rPr>
          <w:rFonts w:ascii="Trebuchet MS" w:hAnsi="Trebuchet MS" w:cs="Tahoma"/>
          <w:sz w:val="22"/>
          <w:szCs w:val="22"/>
          <w:lang w:val="en-GB"/>
        </w:rPr>
      </w:pPr>
      <w:r>
        <w:rPr>
          <w:rFonts w:ascii="Trebuchet MS" w:hAnsi="Trebuchet MS" w:cs="Tahoma"/>
          <w:sz w:val="22"/>
          <w:szCs w:val="22"/>
          <w:lang w:val="en-GB"/>
        </w:rPr>
        <w:t>T</w:t>
      </w:r>
      <w:r w:rsidR="00652199" w:rsidRPr="00652199">
        <w:rPr>
          <w:rFonts w:ascii="Trebuchet MS" w:hAnsi="Trebuchet MS" w:cs="Tahoma"/>
          <w:sz w:val="22"/>
          <w:szCs w:val="22"/>
          <w:lang w:val="en-GB"/>
        </w:rPr>
        <w:t xml:space="preserve">he undersigned, </w:t>
      </w:r>
      <w:r w:rsidR="004E1F89" w:rsidRPr="00652199">
        <w:rPr>
          <w:rFonts w:ascii="Trebuchet MS" w:hAnsi="Trebuchet MS" w:cs="Tahoma"/>
          <w:sz w:val="22"/>
          <w:szCs w:val="22"/>
          <w:lang w:val="en-GB"/>
        </w:rPr>
        <w:t xml:space="preserve">________________________________________________________________________, </w:t>
      </w:r>
      <w:r w:rsidR="003F39A9">
        <w:rPr>
          <w:rFonts w:ascii="Trebuchet MS" w:hAnsi="Trebuchet MS" w:cs="Tahoma"/>
          <w:sz w:val="22"/>
          <w:szCs w:val="22"/>
          <w:lang w:val="en-GB"/>
        </w:rPr>
        <w:t xml:space="preserve">acting </w:t>
      </w:r>
      <w:r w:rsidR="00652199" w:rsidRPr="00652199">
        <w:rPr>
          <w:rFonts w:ascii="Trebuchet MS" w:hAnsi="Trebuchet MS" w:cs="Tahoma"/>
          <w:sz w:val="22"/>
          <w:szCs w:val="22"/>
          <w:lang w:val="en-GB"/>
        </w:rPr>
        <w:t xml:space="preserve">as </w:t>
      </w:r>
      <w:r w:rsidR="004E1F89" w:rsidRPr="00652199">
        <w:rPr>
          <w:rFonts w:ascii="Trebuchet MS" w:hAnsi="Trebuchet MS" w:cs="Tahoma"/>
          <w:sz w:val="22"/>
          <w:szCs w:val="22"/>
          <w:lang w:val="en-GB"/>
        </w:rPr>
        <w:t xml:space="preserve">_______________________________________________________________________________ </w:t>
      </w:r>
      <w:r w:rsidR="00652199" w:rsidRPr="00652199">
        <w:rPr>
          <w:rFonts w:ascii="Trebuchet MS" w:hAnsi="Trebuchet MS" w:cs="Tahoma"/>
          <w:sz w:val="22"/>
          <w:szCs w:val="22"/>
          <w:lang w:val="en-GB"/>
        </w:rPr>
        <w:t>of the Company</w:t>
      </w:r>
      <w:r w:rsidR="004E1F89" w:rsidRPr="00652199">
        <w:rPr>
          <w:rFonts w:ascii="Trebuchet MS" w:hAnsi="Trebuchet MS" w:cs="Tahoma"/>
          <w:sz w:val="22"/>
          <w:szCs w:val="22"/>
          <w:lang w:val="en-GB"/>
        </w:rPr>
        <w:t xml:space="preserve"> _______________________________________________ </w:t>
      </w:r>
      <w:r w:rsidR="00652199">
        <w:rPr>
          <w:rFonts w:ascii="Trebuchet MS" w:hAnsi="Trebuchet MS" w:cs="Tahoma"/>
          <w:sz w:val="22"/>
          <w:szCs w:val="22"/>
          <w:lang w:val="en-GB"/>
        </w:rPr>
        <w:t>born in</w:t>
      </w:r>
      <w:r>
        <w:rPr>
          <w:rFonts w:ascii="Trebuchet MS" w:hAnsi="Trebuchet MS" w:cs="Tahoma"/>
          <w:sz w:val="22"/>
          <w:szCs w:val="22"/>
          <w:lang w:val="en-GB"/>
        </w:rPr>
        <w:t>________________</w:t>
      </w:r>
      <w:r w:rsidR="00652199">
        <w:rPr>
          <w:rFonts w:ascii="Trebuchet MS" w:hAnsi="Trebuchet MS" w:cs="Tahoma"/>
          <w:sz w:val="22"/>
          <w:szCs w:val="22"/>
          <w:lang w:val="en-GB"/>
        </w:rPr>
        <w:t xml:space="preserve"> </w:t>
      </w:r>
      <w:r w:rsidR="004E1F89" w:rsidRPr="00652199">
        <w:rPr>
          <w:rFonts w:ascii="Trebuchet MS" w:hAnsi="Trebuchet MS" w:cs="Tahoma"/>
          <w:sz w:val="22"/>
          <w:szCs w:val="22"/>
          <w:lang w:val="en-GB"/>
        </w:rPr>
        <w:t xml:space="preserve">_________________________ </w:t>
      </w:r>
      <w:r w:rsidR="00652199">
        <w:rPr>
          <w:rFonts w:ascii="Trebuchet MS" w:hAnsi="Trebuchet MS" w:cs="Tahoma"/>
          <w:sz w:val="22"/>
          <w:szCs w:val="22"/>
          <w:lang w:val="en-GB"/>
        </w:rPr>
        <w:t>on</w:t>
      </w:r>
      <w:r w:rsidR="004E1F89" w:rsidRPr="00652199">
        <w:rPr>
          <w:rFonts w:ascii="Trebuchet MS" w:hAnsi="Trebuchet MS" w:cs="Tahoma"/>
          <w:sz w:val="22"/>
          <w:szCs w:val="22"/>
          <w:lang w:val="en-GB"/>
        </w:rPr>
        <w:t xml:space="preserve"> ___________________________________________ </w:t>
      </w:r>
      <w:r w:rsidR="00652199" w:rsidRPr="00652199">
        <w:rPr>
          <w:rFonts w:ascii="Trebuchet MS" w:hAnsi="Trebuchet MS" w:cs="Tahoma"/>
          <w:sz w:val="22"/>
          <w:szCs w:val="22"/>
          <w:lang w:val="en-GB"/>
        </w:rPr>
        <w:t>and resident in __________</w:t>
      </w:r>
      <w:r>
        <w:rPr>
          <w:rFonts w:ascii="Trebuchet MS" w:hAnsi="Trebuchet MS" w:cs="Tahoma"/>
          <w:sz w:val="22"/>
          <w:szCs w:val="22"/>
          <w:lang w:val="en-GB"/>
        </w:rPr>
        <w:t>_______________________________________________________________________</w:t>
      </w:r>
    </w:p>
    <w:p w14:paraId="750558B7" w14:textId="66F0EB35" w:rsidR="004E1F89" w:rsidRPr="00652199" w:rsidRDefault="00652199" w:rsidP="004E1F89">
      <w:pPr>
        <w:tabs>
          <w:tab w:val="left" w:pos="709"/>
          <w:tab w:val="left" w:pos="10206"/>
        </w:tabs>
        <w:spacing w:line="480" w:lineRule="auto"/>
        <w:jc w:val="both"/>
        <w:rPr>
          <w:rFonts w:ascii="Trebuchet MS" w:hAnsi="Trebuchet MS" w:cs="Tahoma"/>
          <w:sz w:val="22"/>
          <w:szCs w:val="22"/>
          <w:lang w:val="en-GB"/>
        </w:rPr>
      </w:pPr>
      <w:r w:rsidRPr="00652199">
        <w:rPr>
          <w:rFonts w:ascii="Trebuchet MS" w:hAnsi="Trebuchet MS" w:cs="Tahoma"/>
          <w:sz w:val="22"/>
          <w:szCs w:val="22"/>
          <w:lang w:val="en-GB"/>
        </w:rPr>
        <w:t xml:space="preserve">Street/Square </w:t>
      </w:r>
      <w:r w:rsidR="004E1F89" w:rsidRPr="00652199">
        <w:rPr>
          <w:rFonts w:ascii="Trebuchet MS" w:hAnsi="Trebuchet MS" w:cs="Tahoma"/>
          <w:sz w:val="22"/>
          <w:szCs w:val="22"/>
          <w:lang w:val="en-GB"/>
        </w:rPr>
        <w:t xml:space="preserve">_______________________________________, </w:t>
      </w:r>
      <w:r w:rsidRPr="00652199">
        <w:rPr>
          <w:rFonts w:ascii="Trebuchet MS" w:hAnsi="Trebuchet MS" w:cs="Tahoma"/>
          <w:sz w:val="22"/>
          <w:szCs w:val="22"/>
          <w:lang w:val="en-GB"/>
        </w:rPr>
        <w:t xml:space="preserve">in possession of the document </w:t>
      </w:r>
      <w:r w:rsidR="004E1F89" w:rsidRPr="00652199">
        <w:rPr>
          <w:rFonts w:ascii="Trebuchet MS" w:hAnsi="Trebuchet MS" w:cs="Tahoma"/>
          <w:sz w:val="22"/>
          <w:szCs w:val="22"/>
          <w:lang w:val="en-GB"/>
        </w:rPr>
        <w:t xml:space="preserve">______________________________________________________ </w:t>
      </w:r>
      <w:r w:rsidRPr="00652199">
        <w:rPr>
          <w:rFonts w:ascii="Trebuchet MS" w:hAnsi="Trebuchet MS" w:cs="Tahoma"/>
          <w:sz w:val="22"/>
          <w:szCs w:val="22"/>
          <w:lang w:val="en-GB"/>
        </w:rPr>
        <w:t xml:space="preserve">which is </w:t>
      </w:r>
      <w:r w:rsidRPr="00652199">
        <w:rPr>
          <w:rFonts w:ascii="Trebuchet MS" w:hAnsi="Trebuchet MS" w:cs="Tahoma"/>
          <w:b/>
          <w:sz w:val="22"/>
          <w:szCs w:val="22"/>
          <w:u w:val="single"/>
          <w:lang w:val="en-GB"/>
        </w:rPr>
        <w:t>attached in photocopy</w:t>
      </w:r>
      <w:r w:rsidR="004E1F89" w:rsidRPr="00941AD6">
        <w:rPr>
          <w:rStyle w:val="Rimandonotaapidipagina"/>
          <w:rFonts w:ascii="Trebuchet MS" w:hAnsi="Trebuchet MS" w:cs="Tahoma"/>
          <w:b/>
          <w:sz w:val="22"/>
          <w:szCs w:val="22"/>
          <w:u w:val="single"/>
        </w:rPr>
        <w:footnoteReference w:id="7"/>
      </w:r>
      <w:r w:rsidR="004E1F89" w:rsidRPr="00652199">
        <w:rPr>
          <w:rFonts w:ascii="Trebuchet MS" w:hAnsi="Trebuchet MS" w:cs="Tahoma"/>
          <w:b/>
          <w:sz w:val="22"/>
          <w:szCs w:val="22"/>
          <w:lang w:val="en-GB"/>
        </w:rPr>
        <w:t>,</w:t>
      </w:r>
    </w:p>
    <w:p w14:paraId="69295B17" w14:textId="5591937B" w:rsidR="004E1F89" w:rsidRPr="00652199" w:rsidRDefault="004E1F89" w:rsidP="004E1F89">
      <w:pPr>
        <w:tabs>
          <w:tab w:val="left" w:pos="709"/>
          <w:tab w:val="left" w:pos="10206"/>
        </w:tabs>
        <w:spacing w:line="320" w:lineRule="exact"/>
        <w:jc w:val="center"/>
        <w:rPr>
          <w:rFonts w:ascii="Trebuchet MS" w:hAnsi="Trebuchet MS" w:cs="Tahoma"/>
          <w:b/>
          <w:sz w:val="22"/>
          <w:szCs w:val="22"/>
          <w:lang w:val="en-GB"/>
        </w:rPr>
      </w:pPr>
      <w:r w:rsidRPr="00652199">
        <w:rPr>
          <w:rFonts w:ascii="Trebuchet MS" w:hAnsi="Trebuchet MS" w:cs="Tahoma"/>
          <w:b/>
          <w:sz w:val="22"/>
          <w:szCs w:val="22"/>
          <w:lang w:val="en-GB"/>
        </w:rPr>
        <w:t>D</w:t>
      </w:r>
      <w:r w:rsidR="00652199" w:rsidRPr="00652199">
        <w:rPr>
          <w:rFonts w:ascii="Trebuchet MS" w:hAnsi="Trebuchet MS" w:cs="Tahoma"/>
          <w:b/>
          <w:sz w:val="22"/>
          <w:szCs w:val="22"/>
          <w:lang w:val="en-GB"/>
        </w:rPr>
        <w:t>ECLARE</w:t>
      </w:r>
      <w:r w:rsidR="00D65421">
        <w:rPr>
          <w:rFonts w:ascii="Trebuchet MS" w:hAnsi="Trebuchet MS" w:cs="Tahoma"/>
          <w:b/>
          <w:sz w:val="22"/>
          <w:szCs w:val="22"/>
          <w:lang w:val="en-GB"/>
        </w:rPr>
        <w:t>S</w:t>
      </w:r>
      <w:r w:rsidRPr="00941AD6">
        <w:rPr>
          <w:rStyle w:val="Rimandonotaapidipagina"/>
          <w:rFonts w:ascii="Trebuchet MS" w:hAnsi="Trebuchet MS" w:cs="Tahoma"/>
          <w:b/>
          <w:sz w:val="22"/>
          <w:szCs w:val="22"/>
        </w:rPr>
        <w:footnoteReference w:id="8"/>
      </w:r>
    </w:p>
    <w:p w14:paraId="72986FDF" w14:textId="77777777" w:rsidR="004E1F89" w:rsidRPr="00652199" w:rsidRDefault="004E1F89" w:rsidP="004E1F89">
      <w:pPr>
        <w:tabs>
          <w:tab w:val="left" w:pos="709"/>
          <w:tab w:val="left" w:pos="10206"/>
        </w:tabs>
        <w:spacing w:line="320" w:lineRule="exact"/>
        <w:jc w:val="both"/>
        <w:rPr>
          <w:rFonts w:ascii="Trebuchet MS" w:hAnsi="Trebuchet MS" w:cs="Tahoma"/>
          <w:b/>
          <w:sz w:val="22"/>
          <w:szCs w:val="22"/>
          <w:lang w:val="en-GB"/>
        </w:rPr>
      </w:pPr>
    </w:p>
    <w:p w14:paraId="2228E069" w14:textId="3D6A1333" w:rsidR="00652199" w:rsidRPr="00652199" w:rsidRDefault="00652199" w:rsidP="00D72D41">
      <w:pPr>
        <w:pStyle w:val="Paragrafoelenco"/>
        <w:tabs>
          <w:tab w:val="left" w:pos="709"/>
          <w:tab w:val="left" w:pos="10206"/>
        </w:tabs>
        <w:ind w:left="-142"/>
        <w:jc w:val="both"/>
        <w:rPr>
          <w:rFonts w:ascii="Trebuchet MS" w:hAnsi="Trebuchet MS" w:cstheme="minorHAnsi"/>
          <w:bCs/>
          <w:sz w:val="22"/>
          <w:szCs w:val="22"/>
          <w:lang w:val="en-GB"/>
        </w:rPr>
      </w:pPr>
      <w:r w:rsidRPr="00652199">
        <w:rPr>
          <w:rFonts w:ascii="Trebuchet MS" w:hAnsi="Trebuchet MS" w:cs="Tahoma"/>
          <w:spacing w:val="-2"/>
          <w:sz w:val="22"/>
          <w:szCs w:val="22"/>
          <w:lang w:val="en-GB"/>
        </w:rPr>
        <w:t>pursuant to art. 47, paragraph 3</w:t>
      </w:r>
      <w:r w:rsidR="003F39A9">
        <w:rPr>
          <w:rFonts w:ascii="Trebuchet MS" w:hAnsi="Trebuchet MS" w:cs="Tahoma"/>
          <w:spacing w:val="-2"/>
          <w:sz w:val="22"/>
          <w:szCs w:val="22"/>
          <w:lang w:val="en-GB"/>
        </w:rPr>
        <w:t xml:space="preserve"> </w:t>
      </w:r>
      <w:r w:rsidRPr="00652199">
        <w:rPr>
          <w:rFonts w:ascii="Trebuchet MS" w:hAnsi="Trebuchet MS" w:cs="Tahoma"/>
          <w:spacing w:val="-2"/>
          <w:sz w:val="22"/>
          <w:szCs w:val="22"/>
          <w:lang w:val="en-GB"/>
        </w:rPr>
        <w:t xml:space="preserve">bis of Legislative Decree no. 77/2021 </w:t>
      </w:r>
      <w:bookmarkStart w:id="12" w:name="_Hlk118459897"/>
      <w:r w:rsidRPr="00652199">
        <w:rPr>
          <w:rFonts w:ascii="Trebuchet MS" w:hAnsi="Trebuchet MS" w:cstheme="minorHAnsi"/>
          <w:bCs/>
          <w:sz w:val="22"/>
          <w:szCs w:val="22"/>
          <w:lang w:val="en-GB"/>
        </w:rPr>
        <w:t xml:space="preserve">(Simplification </w:t>
      </w:r>
      <w:r w:rsidR="003F39A9">
        <w:rPr>
          <w:rFonts w:ascii="Trebuchet MS" w:hAnsi="Trebuchet MS" w:cstheme="minorHAnsi"/>
          <w:bCs/>
          <w:sz w:val="22"/>
          <w:szCs w:val="22"/>
          <w:lang w:val="en-GB"/>
        </w:rPr>
        <w:t xml:space="preserve">Bis </w:t>
      </w:r>
      <w:r w:rsidRPr="00652199">
        <w:rPr>
          <w:rFonts w:ascii="Trebuchet MS" w:hAnsi="Trebuchet MS" w:cstheme="minorHAnsi"/>
          <w:bCs/>
          <w:sz w:val="22"/>
          <w:szCs w:val="22"/>
          <w:lang w:val="en-GB"/>
        </w:rPr>
        <w:t xml:space="preserve">Decree) – converted into Law no. 108/2021, in order to promote the employment inclusion of people with disabilities in public contracts, in the PNRR and in the PNC, </w:t>
      </w:r>
      <w:r w:rsidR="00D65421">
        <w:rPr>
          <w:rFonts w:ascii="Trebuchet MS" w:hAnsi="Trebuchet MS" w:cstheme="minorHAnsi"/>
          <w:bCs/>
          <w:sz w:val="22"/>
          <w:szCs w:val="22"/>
          <w:lang w:val="en-GB"/>
        </w:rPr>
        <w:t>that</w:t>
      </w:r>
      <w:r w:rsidRPr="00652199">
        <w:rPr>
          <w:rFonts w:ascii="Trebuchet MS" w:hAnsi="Trebuchet MS" w:cstheme="minorHAnsi"/>
          <w:bCs/>
          <w:sz w:val="22"/>
          <w:szCs w:val="22"/>
          <w:lang w:val="en-GB"/>
        </w:rPr>
        <w:t xml:space="preserve"> in the </w:t>
      </w:r>
      <w:bookmarkEnd w:id="12"/>
      <w:r w:rsidRPr="00652199">
        <w:rPr>
          <w:rFonts w:ascii="Trebuchet MS" w:hAnsi="Trebuchet MS" w:cs="Tahoma"/>
          <w:b/>
          <w:spacing w:val="-2"/>
          <w:sz w:val="22"/>
          <w:szCs w:val="22"/>
          <w:u w:val="single"/>
          <w:lang w:val="en-GB"/>
        </w:rPr>
        <w:t>last three years</w:t>
      </w:r>
      <w:r w:rsidRPr="00652199">
        <w:rPr>
          <w:rFonts w:ascii="Trebuchet MS" w:hAnsi="Trebuchet MS" w:cs="Tahoma"/>
          <w:spacing w:val="-2"/>
          <w:sz w:val="22"/>
          <w:szCs w:val="22"/>
          <w:lang w:val="en-GB"/>
        </w:rPr>
        <w:t>:</w:t>
      </w:r>
    </w:p>
    <w:p w14:paraId="33003B1B" w14:textId="77777777" w:rsidR="004E1F89" w:rsidRPr="00652199" w:rsidRDefault="004E1F89" w:rsidP="004E1F89">
      <w:pPr>
        <w:ind w:left="426"/>
        <w:jc w:val="both"/>
        <w:rPr>
          <w:rFonts w:ascii="Trebuchet MS" w:hAnsi="Trebuchet MS" w:cstheme="minorHAnsi"/>
          <w:bCs/>
          <w:strike/>
          <w:sz w:val="22"/>
          <w:szCs w:val="22"/>
          <w:lang w:val="en-GB"/>
        </w:rPr>
      </w:pPr>
    </w:p>
    <w:p w14:paraId="729DCDC5" w14:textId="2910D211" w:rsidR="00652199" w:rsidRPr="00652199" w:rsidRDefault="00652199" w:rsidP="00D73FDA">
      <w:pPr>
        <w:pStyle w:val="Paragrafoelenco"/>
        <w:numPr>
          <w:ilvl w:val="0"/>
          <w:numId w:val="36"/>
        </w:numPr>
        <w:ind w:hanging="1004"/>
        <w:jc w:val="both"/>
        <w:rPr>
          <w:rFonts w:ascii="Trebuchet MS" w:hAnsi="Trebuchet MS" w:cstheme="minorHAnsi"/>
          <w:bCs/>
          <w:strike/>
          <w:sz w:val="22"/>
          <w:szCs w:val="22"/>
          <w:lang w:val="en-GB"/>
        </w:rPr>
      </w:pPr>
      <w:r w:rsidRPr="00652199">
        <w:rPr>
          <w:rFonts w:ascii="Trebuchet MS" w:hAnsi="Trebuchet MS" w:cs="Tahoma"/>
          <w:spacing w:val="-2"/>
          <w:sz w:val="22"/>
          <w:szCs w:val="22"/>
          <w:lang w:val="en-GB"/>
        </w:rPr>
        <w:t xml:space="preserve">has regularly fulfilled the obligations referred to in art. 17 of Law no. 68 of 12 March 1999 and has </w:t>
      </w:r>
      <w:r w:rsidR="00D65421">
        <w:rPr>
          <w:rFonts w:ascii="Trebuchet MS" w:hAnsi="Trebuchet MS" w:cs="Tahoma"/>
          <w:spacing w:val="-2"/>
          <w:sz w:val="22"/>
          <w:szCs w:val="22"/>
          <w:lang w:val="en-GB"/>
        </w:rPr>
        <w:t>NOT</w:t>
      </w:r>
      <w:r w:rsidRPr="00652199">
        <w:rPr>
          <w:rFonts w:ascii="Trebuchet MS" w:hAnsi="Trebuchet MS" w:cs="Tahoma"/>
          <w:spacing w:val="-2"/>
          <w:sz w:val="22"/>
          <w:szCs w:val="22"/>
          <w:lang w:val="en-GB"/>
        </w:rPr>
        <w:t xml:space="preserve"> suffered any sanctions and measures ordered </w:t>
      </w:r>
      <w:r w:rsidR="00D65421">
        <w:rPr>
          <w:rFonts w:ascii="Trebuchet MS" w:hAnsi="Trebuchet MS" w:cs="Tahoma"/>
          <w:spacing w:val="-2"/>
          <w:sz w:val="22"/>
          <w:szCs w:val="22"/>
          <w:lang w:val="en-GB"/>
        </w:rPr>
        <w:t xml:space="preserve">towards the company </w:t>
      </w:r>
      <w:r w:rsidRPr="00652199">
        <w:rPr>
          <w:rFonts w:ascii="Trebuchet MS" w:hAnsi="Trebuchet MS" w:cs="Tahoma"/>
          <w:spacing w:val="-2"/>
          <w:sz w:val="22"/>
          <w:szCs w:val="22"/>
          <w:lang w:val="en-GB"/>
        </w:rPr>
        <w:t xml:space="preserve">;  </w:t>
      </w:r>
      <w:bookmarkStart w:id="13" w:name="_Hlk118459105"/>
      <w:bookmarkEnd w:id="13"/>
    </w:p>
    <w:p w14:paraId="2C9CE625" w14:textId="77777777" w:rsidR="004E1F89" w:rsidRPr="00652199" w:rsidRDefault="004E1F89" w:rsidP="004E1F89">
      <w:pPr>
        <w:pStyle w:val="Paragrafoelenco"/>
        <w:ind w:left="1276"/>
        <w:jc w:val="both"/>
        <w:rPr>
          <w:rFonts w:ascii="Trebuchet MS" w:hAnsi="Trebuchet MS" w:cstheme="minorHAnsi"/>
          <w:bCs/>
          <w:strike/>
          <w:sz w:val="22"/>
          <w:szCs w:val="22"/>
          <w:lang w:val="en-GB"/>
        </w:rPr>
      </w:pPr>
    </w:p>
    <w:p w14:paraId="60504620" w14:textId="77777777" w:rsidR="00652199" w:rsidRPr="00941AD6" w:rsidRDefault="00652199" w:rsidP="00D72D41">
      <w:pPr>
        <w:pStyle w:val="Paragrafoelenco"/>
        <w:ind w:left="1276"/>
        <w:jc w:val="both"/>
        <w:rPr>
          <w:rFonts w:ascii="Trebuchet MS" w:hAnsi="Trebuchet MS" w:cstheme="minorHAnsi"/>
          <w:b/>
          <w:bCs/>
          <w:i/>
          <w:sz w:val="22"/>
          <w:szCs w:val="22"/>
        </w:rPr>
      </w:pPr>
      <w:r w:rsidRPr="00941AD6">
        <w:rPr>
          <w:rFonts w:ascii="Trebuchet MS" w:hAnsi="Trebuchet MS" w:cstheme="minorHAnsi"/>
          <w:b/>
          <w:bCs/>
          <w:i/>
          <w:sz w:val="22"/>
          <w:szCs w:val="22"/>
        </w:rPr>
        <w:t>or</w:t>
      </w:r>
    </w:p>
    <w:p w14:paraId="1F676980" w14:textId="77777777" w:rsidR="004E1F89" w:rsidRPr="00941AD6" w:rsidRDefault="004E1F89" w:rsidP="004E1F89">
      <w:pPr>
        <w:pStyle w:val="Paragrafoelenco"/>
        <w:ind w:left="1276"/>
        <w:jc w:val="both"/>
        <w:rPr>
          <w:rFonts w:ascii="Trebuchet MS" w:hAnsi="Trebuchet MS" w:cstheme="minorHAnsi"/>
          <w:b/>
          <w:bCs/>
          <w:i/>
          <w:sz w:val="22"/>
          <w:szCs w:val="22"/>
        </w:rPr>
      </w:pPr>
    </w:p>
    <w:p w14:paraId="753700AF" w14:textId="79028570" w:rsidR="00652199" w:rsidRPr="00652199" w:rsidRDefault="003F39A9" w:rsidP="00D73FDA">
      <w:pPr>
        <w:pStyle w:val="Paragrafoelenco"/>
        <w:numPr>
          <w:ilvl w:val="0"/>
          <w:numId w:val="43"/>
        </w:numPr>
        <w:ind w:hanging="1004"/>
        <w:jc w:val="both"/>
        <w:rPr>
          <w:rFonts w:ascii="Trebuchet MS" w:hAnsi="Trebuchet MS" w:cstheme="minorHAnsi"/>
          <w:b/>
          <w:bCs/>
          <w:i/>
          <w:sz w:val="22"/>
          <w:szCs w:val="22"/>
          <w:lang w:val="en-GB"/>
        </w:rPr>
      </w:pPr>
      <w:r>
        <w:rPr>
          <w:rFonts w:ascii="Trebuchet MS" w:hAnsi="Trebuchet MS" w:cstheme="minorHAnsi"/>
          <w:bCs/>
          <w:sz w:val="22"/>
          <w:szCs w:val="22"/>
          <w:lang w:val="en-GB"/>
        </w:rPr>
        <w:t>w</w:t>
      </w:r>
      <w:r w:rsidR="00652199" w:rsidRPr="00652199">
        <w:rPr>
          <w:rFonts w:ascii="Trebuchet MS" w:hAnsi="Trebuchet MS" w:cstheme="minorHAnsi"/>
          <w:bCs/>
          <w:sz w:val="22"/>
          <w:szCs w:val="22"/>
          <w:lang w:val="en-GB"/>
        </w:rPr>
        <w:t xml:space="preserve">ith reference to the obligations referred to in Article 17 of Law no. 68 of 12 March 1999, it has suffered the application of sanctions and/or measures ordered against </w:t>
      </w:r>
      <w:r w:rsidR="00D65421">
        <w:rPr>
          <w:rFonts w:ascii="Trebuchet MS" w:hAnsi="Trebuchet MS" w:cstheme="minorHAnsi"/>
          <w:bCs/>
          <w:sz w:val="22"/>
          <w:szCs w:val="22"/>
          <w:lang w:val="en-GB"/>
        </w:rPr>
        <w:t>the company</w:t>
      </w:r>
      <w:r w:rsidR="00652199" w:rsidRPr="00652199">
        <w:rPr>
          <w:rFonts w:ascii="Trebuchet MS" w:hAnsi="Trebuchet MS" w:cstheme="minorHAnsi"/>
          <w:bCs/>
          <w:sz w:val="22"/>
          <w:szCs w:val="22"/>
          <w:lang w:val="en-GB"/>
        </w:rPr>
        <w:t xml:space="preserve">, </w:t>
      </w:r>
      <w:r w:rsidR="00652199" w:rsidRPr="00652199">
        <w:rPr>
          <w:rFonts w:ascii="Trebuchet MS" w:hAnsi="Trebuchet MS" w:cstheme="minorHAnsi"/>
          <w:b/>
          <w:bCs/>
          <w:sz w:val="22"/>
          <w:szCs w:val="22"/>
          <w:u w:val="single"/>
          <w:lang w:val="en-GB"/>
        </w:rPr>
        <w:t xml:space="preserve">as per the detailed report attached to this </w:t>
      </w:r>
      <w:r w:rsidR="00D65421">
        <w:rPr>
          <w:rFonts w:ascii="Trebuchet MS" w:hAnsi="Trebuchet MS" w:cstheme="minorHAnsi"/>
          <w:b/>
          <w:bCs/>
          <w:sz w:val="22"/>
          <w:szCs w:val="22"/>
          <w:u w:val="single"/>
          <w:lang w:val="en-GB"/>
        </w:rPr>
        <w:t>statement.</w:t>
      </w:r>
    </w:p>
    <w:p w14:paraId="09818F62" w14:textId="77777777" w:rsidR="004E1F89" w:rsidRPr="00652199" w:rsidRDefault="004E1F89" w:rsidP="004E1F89">
      <w:pPr>
        <w:pStyle w:val="Paragrafoelenco"/>
        <w:ind w:left="1996"/>
        <w:jc w:val="both"/>
        <w:rPr>
          <w:rFonts w:ascii="Trebuchet MS" w:hAnsi="Trebuchet MS" w:cstheme="minorHAnsi"/>
          <w:bCs/>
          <w:sz w:val="22"/>
          <w:szCs w:val="22"/>
          <w:lang w:val="en-GB"/>
        </w:rPr>
      </w:pPr>
    </w:p>
    <w:p w14:paraId="13EDDC19" w14:textId="77777777" w:rsidR="004E1F89" w:rsidRPr="00652199" w:rsidRDefault="004E1F89" w:rsidP="004E1F89">
      <w:pPr>
        <w:tabs>
          <w:tab w:val="left" w:pos="709"/>
          <w:tab w:val="left" w:pos="10206"/>
        </w:tabs>
        <w:ind w:left="786"/>
        <w:jc w:val="both"/>
        <w:rPr>
          <w:rFonts w:ascii="Trebuchet MS" w:hAnsi="Trebuchet MS" w:cstheme="minorHAnsi"/>
          <w:bCs/>
          <w:sz w:val="22"/>
          <w:szCs w:val="22"/>
          <w:highlight w:val="yellow"/>
          <w:lang w:val="en-GB"/>
        </w:rPr>
      </w:pPr>
    </w:p>
    <w:p w14:paraId="2721624E" w14:textId="057DA818" w:rsidR="004E1F89" w:rsidRPr="00652199" w:rsidRDefault="00652199" w:rsidP="004E1F89">
      <w:pPr>
        <w:tabs>
          <w:tab w:val="left" w:pos="709"/>
          <w:tab w:val="left" w:pos="4680"/>
          <w:tab w:val="left" w:pos="10206"/>
        </w:tabs>
        <w:spacing w:line="320" w:lineRule="exact"/>
        <w:jc w:val="both"/>
        <w:rPr>
          <w:rFonts w:ascii="Trebuchet MS" w:hAnsi="Trebuchet MS" w:cs="Tahoma"/>
          <w:sz w:val="22"/>
          <w:szCs w:val="22"/>
          <w:lang w:val="en-GB"/>
        </w:rPr>
      </w:pPr>
      <w:r w:rsidRPr="00652199">
        <w:rPr>
          <w:rFonts w:ascii="Trebuchet MS" w:hAnsi="Trebuchet MS" w:cs="Tahoma"/>
          <w:sz w:val="22"/>
          <w:szCs w:val="22"/>
          <w:lang w:val="en-GB"/>
        </w:rPr>
        <w:t>In faith</w:t>
      </w:r>
      <w:r w:rsidR="004E1F89" w:rsidRPr="00652199">
        <w:rPr>
          <w:rFonts w:ascii="Trebuchet MS" w:hAnsi="Trebuchet MS" w:cs="Tahoma"/>
          <w:sz w:val="22"/>
          <w:szCs w:val="22"/>
          <w:lang w:val="en-GB"/>
        </w:rPr>
        <w:t>,</w:t>
      </w:r>
    </w:p>
    <w:p w14:paraId="46C51F28" w14:textId="77777777" w:rsidR="004E1F89" w:rsidRPr="00652199" w:rsidRDefault="004E1F89" w:rsidP="004E1F89">
      <w:pPr>
        <w:tabs>
          <w:tab w:val="left" w:pos="709"/>
          <w:tab w:val="left" w:pos="4680"/>
          <w:tab w:val="left" w:pos="10206"/>
        </w:tabs>
        <w:spacing w:line="320" w:lineRule="exact"/>
        <w:jc w:val="both"/>
        <w:rPr>
          <w:rFonts w:ascii="Trebuchet MS" w:hAnsi="Trebuchet MS" w:cs="Tahoma"/>
          <w:sz w:val="22"/>
          <w:szCs w:val="22"/>
          <w:lang w:val="en-GB"/>
        </w:rPr>
      </w:pPr>
    </w:p>
    <w:p w14:paraId="15237B67" w14:textId="57439FC2" w:rsidR="000874A3" w:rsidRDefault="004E1F89" w:rsidP="00066B0A">
      <w:pPr>
        <w:tabs>
          <w:tab w:val="left" w:pos="709"/>
          <w:tab w:val="left" w:pos="10206"/>
        </w:tabs>
        <w:spacing w:line="320" w:lineRule="exact"/>
        <w:jc w:val="both"/>
        <w:rPr>
          <w:rFonts w:ascii="Trebuchet MS" w:hAnsi="Trebuchet MS"/>
          <w:b/>
          <w:i/>
          <w:sz w:val="20"/>
          <w:szCs w:val="20"/>
          <w:lang w:val="en-GB"/>
        </w:rPr>
      </w:pPr>
      <w:r w:rsidRPr="00652199">
        <w:rPr>
          <w:rFonts w:ascii="Trebuchet MS" w:hAnsi="Trebuchet MS" w:cs="Tahoma"/>
          <w:sz w:val="22"/>
          <w:szCs w:val="22"/>
          <w:lang w:val="en-GB"/>
        </w:rPr>
        <w:t xml:space="preserve">                   (</w:t>
      </w:r>
      <w:r w:rsidR="00652199" w:rsidRPr="00652199">
        <w:rPr>
          <w:rFonts w:ascii="Trebuchet MS" w:hAnsi="Trebuchet MS" w:cs="Tahoma"/>
          <w:sz w:val="22"/>
          <w:szCs w:val="22"/>
          <w:lang w:val="en-GB"/>
        </w:rPr>
        <w:t>Place and date</w:t>
      </w:r>
      <w:r w:rsidRPr="00652199">
        <w:rPr>
          <w:rFonts w:ascii="Trebuchet MS" w:hAnsi="Trebuchet MS" w:cs="Tahoma"/>
          <w:sz w:val="22"/>
          <w:szCs w:val="22"/>
          <w:lang w:val="en-GB"/>
        </w:rPr>
        <w:t>)                                                (</w:t>
      </w:r>
      <w:r w:rsidR="00652199" w:rsidRPr="00652199">
        <w:rPr>
          <w:rFonts w:ascii="Trebuchet MS" w:hAnsi="Trebuchet MS" w:cs="Tahoma"/>
          <w:sz w:val="22"/>
          <w:szCs w:val="22"/>
          <w:lang w:val="en-GB"/>
        </w:rPr>
        <w:t>stamp and signature)</w:t>
      </w:r>
    </w:p>
    <w:p w14:paraId="31B214FE" w14:textId="77777777" w:rsidR="009D33B3" w:rsidRDefault="009D33B3" w:rsidP="000874A3">
      <w:pPr>
        <w:ind w:left="-284" w:right="-286"/>
        <w:jc w:val="both"/>
        <w:rPr>
          <w:rFonts w:ascii="Trebuchet MS" w:hAnsi="Trebuchet MS"/>
          <w:b/>
          <w:i/>
          <w:sz w:val="20"/>
          <w:szCs w:val="20"/>
          <w:lang w:val="en-GB"/>
        </w:rPr>
      </w:pPr>
    </w:p>
    <w:sectPr w:rsidR="009D33B3" w:rsidSect="00024A71">
      <w:headerReference w:type="default" r:id="rId17"/>
      <w:footerReference w:type="even" r:id="rId18"/>
      <w:footerReference w:type="default" r:id="rId19"/>
      <w:type w:val="continuous"/>
      <w:pgSz w:w="11907" w:h="16840" w:code="9"/>
      <w:pgMar w:top="2127" w:right="1134" w:bottom="851" w:left="1134" w:header="72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1060" w14:textId="77777777" w:rsidR="00FA178E" w:rsidRDefault="00FA178E" w:rsidP="008046EB">
      <w:r>
        <w:separator/>
      </w:r>
    </w:p>
  </w:endnote>
  <w:endnote w:type="continuationSeparator" w:id="0">
    <w:p w14:paraId="34874008" w14:textId="77777777" w:rsidR="00FA178E" w:rsidRDefault="00FA178E" w:rsidP="0080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20B0603020202020204"/>
    <w:charset w:val="00"/>
    <w:family w:val="roman"/>
    <w:notTrueType/>
    <w:pitch w:val="default"/>
  </w:font>
  <w:font w:name="SymbolMT">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TimesNewRoman">
    <w:altName w:val="Yu Gothic"/>
    <w:panose1 w:val="020B0604020202020204"/>
    <w:charset w:val="00"/>
    <w:family w:val="auto"/>
    <w:notTrueType/>
    <w:pitch w:val="default"/>
    <w:sig w:usb0="00000003" w:usb1="08070000" w:usb2="00000010" w:usb3="00000000" w:csb0="00020001" w:csb1="00000000"/>
  </w:font>
  <w:font w:name="TimesNewRoman,Italic">
    <w:altName w:val="Times New Roman"/>
    <w:panose1 w:val="020B0604020202020204"/>
    <w:charset w:val="00"/>
    <w:family w:val="auto"/>
    <w:notTrueType/>
    <w:pitch w:val="default"/>
    <w:sig w:usb0="00000003" w:usb1="00000000" w:usb2="00000000" w:usb3="00000000" w:csb0="00000001" w:csb1="00000000"/>
  </w:font>
  <w:font w:name="TimesNewRoman,BoldItalic">
    <w:altName w:val="Times New Roman"/>
    <w:panose1 w:val="020B0604020202020204"/>
    <w:charset w:val="00"/>
    <w:family w:val="auto"/>
    <w:notTrueType/>
    <w:pitch w:val="default"/>
    <w:sig w:usb0="00000003" w:usb1="00000000" w:usb2="00000000" w:usb3="00000000" w:csb0="00000001" w:csb1="00000000"/>
  </w:font>
  <w:font w:name="TimesNewRoman,Bold">
    <w:altName w:val="Times New Roman"/>
    <w:panose1 w:val="020B0604020202020204"/>
    <w:charset w:val="00"/>
    <w:family w:val="auto"/>
    <w:notTrueType/>
    <w:pitch w:val="default"/>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9D22" w14:textId="77777777" w:rsidR="004E7967" w:rsidRDefault="004E796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F2E2" w14:textId="42C88A39" w:rsidR="00D72D41" w:rsidRDefault="00CB16BA" w:rsidP="00CB16BA">
    <w:pPr>
      <w:pStyle w:val="Pidipagina"/>
      <w:tabs>
        <w:tab w:val="left" w:pos="2775"/>
      </w:tabs>
    </w:pPr>
    <w:r>
      <w:tab/>
    </w:r>
  </w:p>
  <w:p w14:paraId="2256FB62" w14:textId="77777777" w:rsidR="00CB16BA" w:rsidRPr="002358DF" w:rsidRDefault="00CB16BA" w:rsidP="00CB16BA">
    <w:pPr>
      <w:pStyle w:val="Pidipagina"/>
      <w:rPr>
        <w:lang w:val="en-US"/>
      </w:rPr>
    </w:pPr>
  </w:p>
  <w:p w14:paraId="55A62D13" w14:textId="77777777" w:rsidR="00D72D41" w:rsidRPr="007A4426" w:rsidRDefault="00D72D41" w:rsidP="007A4426">
    <w:pPr>
      <w:pStyle w:val="Pidipagina"/>
      <w:jc w:val="center"/>
      <w:rPr>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7A0B" w14:textId="77777777" w:rsidR="004E7967" w:rsidRDefault="004E796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804D" w14:textId="77777777" w:rsidR="00D72D41" w:rsidRDefault="00D72D4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163F259" w14:textId="77777777" w:rsidR="00D72D41" w:rsidRDefault="00D72D41">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5FE4" w14:textId="71185FD3" w:rsidR="00D72D41" w:rsidRPr="0045520A" w:rsidRDefault="00D72D41" w:rsidP="0004446D">
    <w:pPr>
      <w:spacing w:line="200" w:lineRule="exact"/>
      <w:ind w:left="1134"/>
      <w:jc w:val="center"/>
      <w:rPr>
        <w:rFonts w:ascii="Trebuchet MS" w:hAnsi="Trebuchet MS"/>
        <w:color w:val="626464"/>
        <w:sz w:val="17"/>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D0FB" w14:textId="77777777" w:rsidR="00FA178E" w:rsidRDefault="00FA178E" w:rsidP="008046EB">
      <w:r>
        <w:separator/>
      </w:r>
    </w:p>
  </w:footnote>
  <w:footnote w:type="continuationSeparator" w:id="0">
    <w:p w14:paraId="47406D62" w14:textId="77777777" w:rsidR="00FA178E" w:rsidRDefault="00FA178E" w:rsidP="008046EB">
      <w:r>
        <w:continuationSeparator/>
      </w:r>
    </w:p>
  </w:footnote>
  <w:footnote w:id="1">
    <w:p w14:paraId="09EDFB7C" w14:textId="115C424D" w:rsidR="00D72D41" w:rsidRDefault="00D72D41" w:rsidP="0057166D">
      <w:pPr>
        <w:shd w:val="clear" w:color="auto" w:fill="FDFDFD"/>
        <w:rPr>
          <w:rFonts w:ascii="Segoe UI" w:hAnsi="Segoe UI" w:cs="Segoe UI"/>
          <w:b/>
          <w:bCs/>
          <w:sz w:val="16"/>
          <w:szCs w:val="16"/>
          <w:lang w:val="en"/>
        </w:rPr>
      </w:pPr>
      <w:r>
        <w:rPr>
          <w:rStyle w:val="ts-alignment-element"/>
          <w:rFonts w:ascii="Segoe UI" w:hAnsi="Segoe UI" w:cs="Segoe UI"/>
          <w:b/>
          <w:bCs/>
          <w:sz w:val="16"/>
          <w:szCs w:val="16"/>
          <w:lang w:val="en"/>
        </w:rPr>
        <w:t xml:space="preserve">1 </w:t>
      </w:r>
      <w:r w:rsidRPr="0057166D">
        <w:rPr>
          <w:rStyle w:val="ts-alignment-element"/>
          <w:rFonts w:ascii="Segoe UI" w:hAnsi="Segoe UI" w:cs="Segoe UI"/>
          <w:b/>
          <w:bCs/>
          <w:sz w:val="16"/>
          <w:szCs w:val="16"/>
          <w:lang w:val="en"/>
        </w:rPr>
        <w:t>Attach:</w:t>
      </w:r>
      <w:r w:rsidRPr="0057166D">
        <w:rPr>
          <w:rFonts w:ascii="Segoe UI" w:hAnsi="Segoe UI" w:cs="Segoe UI"/>
          <w:b/>
          <w:bCs/>
          <w:sz w:val="16"/>
          <w:szCs w:val="16"/>
          <w:lang w:val="en"/>
        </w:rPr>
        <w:t xml:space="preserve"> </w:t>
      </w:r>
      <w:r w:rsidRPr="004A09B7">
        <w:rPr>
          <w:rFonts w:ascii="Segoe UI" w:hAnsi="Segoe UI" w:cs="Segoe UI"/>
          <w:b/>
          <w:bCs/>
          <w:sz w:val="16"/>
          <w:szCs w:val="16"/>
          <w:lang w:val="en"/>
        </w:rPr>
        <w:t>photocopy of the declarant's valid identity document.</w:t>
      </w:r>
    </w:p>
    <w:p w14:paraId="5B88562C" w14:textId="12CAB909" w:rsidR="00D72D41" w:rsidRDefault="00D72D41" w:rsidP="0057166D">
      <w:pPr>
        <w:shd w:val="clear" w:color="auto" w:fill="FDFDFD"/>
        <w:rPr>
          <w:rFonts w:ascii="Segoe UI" w:hAnsi="Segoe UI" w:cs="Segoe UI"/>
          <w:b/>
          <w:bCs/>
          <w:sz w:val="16"/>
          <w:szCs w:val="16"/>
          <w:lang w:val="en"/>
        </w:rPr>
      </w:pPr>
      <w:r>
        <w:rPr>
          <w:rStyle w:val="ts-alignment-element"/>
          <w:rFonts w:ascii="Segoe UI" w:hAnsi="Segoe UI" w:cs="Segoe UI"/>
          <w:b/>
          <w:bCs/>
          <w:sz w:val="16"/>
          <w:szCs w:val="16"/>
          <w:lang w:val="en"/>
        </w:rPr>
        <w:t xml:space="preserve">2 </w:t>
      </w:r>
      <w:r w:rsidRPr="0057166D">
        <w:rPr>
          <w:rStyle w:val="ts-alignment-element"/>
          <w:rFonts w:ascii="Segoe UI" w:hAnsi="Segoe UI" w:cs="Segoe UI"/>
          <w:b/>
          <w:bCs/>
          <w:sz w:val="16"/>
          <w:szCs w:val="16"/>
          <w:lang w:val="en"/>
        </w:rPr>
        <w:t>Attach:</w:t>
      </w:r>
      <w:r w:rsidRPr="0057166D">
        <w:rPr>
          <w:rFonts w:ascii="Segoe UI" w:hAnsi="Segoe UI" w:cs="Segoe UI"/>
          <w:b/>
          <w:bCs/>
          <w:sz w:val="16"/>
          <w:szCs w:val="16"/>
          <w:lang w:val="en"/>
        </w:rPr>
        <w:t xml:space="preserve"> </w:t>
      </w:r>
      <w:r w:rsidRPr="004A09B7">
        <w:rPr>
          <w:rFonts w:ascii="Segoe UI" w:hAnsi="Segoe UI" w:cs="Segoe UI"/>
          <w:b/>
          <w:bCs/>
          <w:sz w:val="16"/>
          <w:szCs w:val="16"/>
          <w:lang w:val="en"/>
        </w:rPr>
        <w:t>photocopy of the declarant's valid identity document.</w:t>
      </w:r>
    </w:p>
    <w:p w14:paraId="3B7CC5F6" w14:textId="4428933B" w:rsidR="00D72D41" w:rsidRPr="0057166D" w:rsidRDefault="00D72D41" w:rsidP="00407B68">
      <w:pPr>
        <w:shd w:val="clear" w:color="auto" w:fill="FDFDFD"/>
        <w:tabs>
          <w:tab w:val="left" w:pos="851"/>
        </w:tabs>
        <w:jc w:val="both"/>
        <w:rPr>
          <w:rFonts w:ascii="Segoe UI" w:hAnsi="Segoe UI" w:cs="Segoe UI"/>
          <w:b/>
          <w:bCs/>
          <w:sz w:val="16"/>
          <w:szCs w:val="16"/>
          <w:lang w:val="en"/>
        </w:rPr>
      </w:pPr>
      <w:r>
        <w:rPr>
          <w:rStyle w:val="ts-alignment-element"/>
          <w:rFonts w:ascii="Segoe UI" w:hAnsi="Segoe UI" w:cs="Segoe UI"/>
          <w:b/>
          <w:bCs/>
          <w:sz w:val="16"/>
          <w:szCs w:val="16"/>
          <w:lang w:val="en"/>
        </w:rPr>
        <w:t xml:space="preserve">3 </w:t>
      </w:r>
      <w:r w:rsidRPr="0057166D">
        <w:rPr>
          <w:rStyle w:val="ts-alignment-element"/>
          <w:rFonts w:ascii="Segoe UI" w:hAnsi="Segoe UI" w:cs="Segoe UI"/>
          <w:b/>
          <w:bCs/>
          <w:sz w:val="16"/>
          <w:szCs w:val="16"/>
          <w:lang w:val="en"/>
        </w:rPr>
        <w:t>Tick</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with</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an</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X</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the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boxes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next</w:t>
      </w:r>
      <w:r w:rsidRPr="0057166D">
        <w:rPr>
          <w:rFonts w:ascii="Segoe UI" w:hAnsi="Segoe UI" w:cs="Segoe UI"/>
          <w:b/>
          <w:bCs/>
          <w:sz w:val="16"/>
          <w:szCs w:val="16"/>
          <w:lang w:val="en"/>
        </w:rPr>
        <w:t xml:space="preserve"> to </w:t>
      </w:r>
      <w:r w:rsidRPr="0057166D">
        <w:rPr>
          <w:rStyle w:val="ts-alignment-element"/>
          <w:rFonts w:ascii="Segoe UI" w:hAnsi="Segoe UI" w:cs="Segoe UI"/>
          <w:b/>
          <w:bCs/>
          <w:sz w:val="16"/>
          <w:szCs w:val="16"/>
          <w:lang w:val="en"/>
        </w:rPr>
        <w:t>the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declarations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to</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be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confirmed;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Pursuant</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to</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and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for</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the</w:t>
      </w:r>
      <w:r w:rsidRPr="0057166D">
        <w:rPr>
          <w:rFonts w:ascii="Segoe UI" w:hAnsi="Segoe UI" w:cs="Segoe UI"/>
          <w:b/>
          <w:bCs/>
          <w:sz w:val="16"/>
          <w:szCs w:val="16"/>
          <w:lang w:val="en"/>
        </w:rPr>
        <w:t xml:space="preserve"> </w:t>
      </w:r>
      <w:r w:rsidRPr="001523D0">
        <w:rPr>
          <w:rStyle w:val="ts-alignment-element-highlighted"/>
          <w:rFonts w:ascii="Segoe UI" w:hAnsi="Segoe UI" w:cs="Segoe UI"/>
          <w:b/>
          <w:bCs/>
          <w:sz w:val="16"/>
          <w:szCs w:val="16"/>
          <w:shd w:val="clear" w:color="auto" w:fill="FFFFFF" w:themeFill="background1"/>
          <w:lang w:val="en"/>
        </w:rPr>
        <w:t xml:space="preserve">purpose </w:t>
      </w:r>
      <w:r w:rsidRPr="0057166D">
        <w:rPr>
          <w:rStyle w:val="ts-alignment-element"/>
          <w:rFonts w:ascii="Segoe UI" w:hAnsi="Segoe UI" w:cs="Segoe UI"/>
          <w:b/>
          <w:bCs/>
          <w:sz w:val="16"/>
          <w:szCs w:val="16"/>
          <w:lang w:val="en"/>
        </w:rPr>
        <w:t>of</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art.</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76</w:t>
      </w:r>
      <w:r w:rsidRPr="0057166D">
        <w:rPr>
          <w:rFonts w:ascii="Segoe UI" w:hAnsi="Segoe UI" w:cs="Segoe UI"/>
          <w:b/>
          <w:bCs/>
          <w:sz w:val="16"/>
          <w:szCs w:val="16"/>
          <w:lang w:val="en"/>
        </w:rPr>
        <w:t xml:space="preserve"> of </w:t>
      </w:r>
      <w:r w:rsidRPr="0057166D">
        <w:rPr>
          <w:rStyle w:val="ts-alignment-element"/>
          <w:rFonts w:ascii="Segoe UI" w:hAnsi="Segoe UI" w:cs="Segoe UI"/>
          <w:b/>
          <w:bCs/>
          <w:sz w:val="16"/>
          <w:szCs w:val="16"/>
          <w:lang w:val="en"/>
        </w:rPr>
        <w:t>Presidential</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Decree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no.</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445/2000,</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aware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of</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responsibilities</w:t>
      </w:r>
      <w:r w:rsidRPr="0057166D">
        <w:rPr>
          <w:rFonts w:ascii="Segoe UI" w:hAnsi="Segoe UI" w:cs="Segoe UI"/>
          <w:b/>
          <w:bCs/>
          <w:sz w:val="16"/>
          <w:szCs w:val="16"/>
          <w:lang w:val="en"/>
        </w:rPr>
        <w:t xml:space="preserve"> and </w:t>
      </w:r>
      <w:r>
        <w:rPr>
          <w:rFonts w:ascii="Segoe UI" w:hAnsi="Segoe UI" w:cs="Segoe UI"/>
          <w:b/>
          <w:bCs/>
          <w:sz w:val="16"/>
          <w:szCs w:val="16"/>
          <w:lang w:val="en"/>
        </w:rPr>
        <w:t xml:space="preserve">of the </w:t>
      </w:r>
      <w:r w:rsidRPr="0057166D">
        <w:rPr>
          <w:rStyle w:val="ts-alignment-element"/>
          <w:rFonts w:ascii="Segoe UI" w:hAnsi="Segoe UI" w:cs="Segoe UI"/>
          <w:b/>
          <w:bCs/>
          <w:sz w:val="16"/>
          <w:szCs w:val="16"/>
          <w:lang w:val="en"/>
        </w:rPr>
        <w:t>civil</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and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criminal</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consequences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provided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for</w:t>
      </w:r>
      <w:r w:rsidRPr="0057166D">
        <w:rPr>
          <w:rFonts w:ascii="Segoe UI" w:hAnsi="Segoe UI" w:cs="Segoe UI"/>
          <w:b/>
          <w:bCs/>
          <w:sz w:val="16"/>
          <w:szCs w:val="16"/>
          <w:lang w:val="en"/>
        </w:rPr>
        <w:t xml:space="preserve">  in </w:t>
      </w:r>
      <w:r w:rsidRPr="0057166D">
        <w:rPr>
          <w:rStyle w:val="ts-alignment-element"/>
          <w:rFonts w:ascii="Segoe UI" w:hAnsi="Segoe UI" w:cs="Segoe UI"/>
          <w:b/>
          <w:bCs/>
          <w:sz w:val="16"/>
          <w:szCs w:val="16"/>
          <w:lang w:val="en"/>
        </w:rPr>
        <w:t>case</w:t>
      </w:r>
      <w:r w:rsidRPr="0057166D">
        <w:rPr>
          <w:rFonts w:ascii="Segoe UI" w:hAnsi="Segoe UI" w:cs="Segoe UI"/>
          <w:b/>
          <w:bCs/>
          <w:sz w:val="16"/>
          <w:szCs w:val="16"/>
          <w:lang w:val="en"/>
        </w:rPr>
        <w:t xml:space="preserve"> of false declaration and</w:t>
      </w:r>
      <w:r w:rsidRPr="0057166D">
        <w:rPr>
          <w:rStyle w:val="ts-alignment-element"/>
          <w:rFonts w:ascii="Segoe UI" w:hAnsi="Segoe UI" w:cs="Segoe UI"/>
          <w:b/>
          <w:bCs/>
          <w:sz w:val="16"/>
          <w:szCs w:val="16"/>
          <w:lang w:val="en"/>
        </w:rPr>
        <w:t>/</w:t>
      </w:r>
      <w:r w:rsidRPr="0057166D">
        <w:rPr>
          <w:rFonts w:ascii="Segoe UI" w:hAnsi="Segoe UI" w:cs="Segoe UI"/>
          <w:b/>
          <w:bCs/>
          <w:sz w:val="16"/>
          <w:szCs w:val="16"/>
          <w:lang w:val="en"/>
        </w:rPr>
        <w:t xml:space="preserve">or </w:t>
      </w:r>
      <w:r w:rsidRPr="0057166D">
        <w:rPr>
          <w:rStyle w:val="ts-alignment-element"/>
          <w:rFonts w:ascii="Segoe UI" w:hAnsi="Segoe UI" w:cs="Segoe UI"/>
          <w:b/>
          <w:bCs/>
          <w:sz w:val="16"/>
          <w:szCs w:val="16"/>
          <w:lang w:val="en"/>
        </w:rPr>
        <w:t>formation</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or</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use</w:t>
      </w:r>
      <w:r w:rsidRPr="0057166D">
        <w:rPr>
          <w:rFonts w:ascii="Segoe UI" w:hAnsi="Segoe UI" w:cs="Segoe UI"/>
          <w:b/>
          <w:bCs/>
          <w:sz w:val="16"/>
          <w:szCs w:val="16"/>
          <w:lang w:val="en"/>
        </w:rPr>
        <w:t xml:space="preserve"> of </w:t>
      </w:r>
      <w:r w:rsidRPr="0057166D">
        <w:rPr>
          <w:rStyle w:val="ts-alignment-element"/>
          <w:rFonts w:ascii="Segoe UI" w:hAnsi="Segoe UI" w:cs="Segoe UI"/>
          <w:b/>
          <w:bCs/>
          <w:sz w:val="16"/>
          <w:szCs w:val="16"/>
          <w:lang w:val="en"/>
        </w:rPr>
        <w:t>false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documents</w:t>
      </w:r>
      <w:r w:rsidRPr="0057166D">
        <w:rPr>
          <w:rFonts w:ascii="Segoe UI" w:hAnsi="Segoe UI" w:cs="Segoe UI"/>
          <w:b/>
          <w:bCs/>
          <w:sz w:val="16"/>
          <w:szCs w:val="16"/>
          <w:lang w:val="en"/>
        </w:rPr>
        <w:t xml:space="preserve">, as </w:t>
      </w:r>
      <w:r w:rsidRPr="0057166D">
        <w:rPr>
          <w:rStyle w:val="ts-alignment-element"/>
          <w:rFonts w:ascii="Segoe UI" w:hAnsi="Segoe UI" w:cs="Segoe UI"/>
          <w:b/>
          <w:bCs/>
          <w:sz w:val="16"/>
          <w:szCs w:val="16"/>
          <w:lang w:val="en"/>
        </w:rPr>
        <w:t>well</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as</w:t>
      </w:r>
      <w:r w:rsidRPr="0057166D">
        <w:rPr>
          <w:rFonts w:ascii="Segoe UI" w:hAnsi="Segoe UI" w:cs="Segoe UI"/>
          <w:b/>
          <w:bCs/>
          <w:sz w:val="16"/>
          <w:szCs w:val="16"/>
          <w:lang w:val="en"/>
        </w:rPr>
        <w:t xml:space="preserve"> in </w:t>
      </w:r>
      <w:r>
        <w:rPr>
          <w:rFonts w:ascii="Segoe UI" w:hAnsi="Segoe UI" w:cs="Segoe UI"/>
          <w:b/>
          <w:bCs/>
          <w:sz w:val="16"/>
          <w:szCs w:val="16"/>
          <w:lang w:val="en"/>
        </w:rPr>
        <w:t>case</w:t>
      </w:r>
      <w:r w:rsidRPr="0057166D">
        <w:rPr>
          <w:rFonts w:ascii="Segoe UI" w:hAnsi="Segoe UI" w:cs="Segoe UI"/>
          <w:b/>
          <w:bCs/>
          <w:sz w:val="16"/>
          <w:szCs w:val="16"/>
          <w:lang w:val="en"/>
        </w:rPr>
        <w:t xml:space="preserve"> of the </w:t>
      </w:r>
      <w:r w:rsidRPr="0057166D">
        <w:rPr>
          <w:rStyle w:val="ts-alignment-element"/>
          <w:rFonts w:ascii="Segoe UI" w:hAnsi="Segoe UI" w:cs="Segoe UI"/>
          <w:b/>
          <w:bCs/>
          <w:sz w:val="16"/>
          <w:szCs w:val="16"/>
          <w:lang w:val="en"/>
        </w:rPr>
        <w:t>exhibition</w:t>
      </w:r>
      <w:r w:rsidRPr="0057166D">
        <w:rPr>
          <w:rFonts w:ascii="Segoe UI" w:hAnsi="Segoe UI" w:cs="Segoe UI"/>
          <w:b/>
          <w:bCs/>
          <w:sz w:val="16"/>
          <w:szCs w:val="16"/>
          <w:lang w:val="en"/>
        </w:rPr>
        <w:t xml:space="preserve"> of </w:t>
      </w:r>
      <w:r w:rsidRPr="0057166D">
        <w:rPr>
          <w:rStyle w:val="ts-alignment-element"/>
          <w:rFonts w:ascii="Segoe UI" w:hAnsi="Segoe UI" w:cs="Segoe UI"/>
          <w:b/>
          <w:bCs/>
          <w:sz w:val="16"/>
          <w:szCs w:val="16"/>
          <w:lang w:val="en"/>
        </w:rPr>
        <w:t>documents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containing</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data</w:t>
      </w:r>
      <w:r w:rsidRPr="0057166D">
        <w:rPr>
          <w:rFonts w:ascii="Segoe UI" w:hAnsi="Segoe UI" w:cs="Segoe UI"/>
          <w:b/>
          <w:bCs/>
          <w:sz w:val="16"/>
          <w:szCs w:val="16"/>
          <w:lang w:val="en"/>
        </w:rPr>
        <w:t xml:space="preserve"> that </w:t>
      </w:r>
      <w:r w:rsidRPr="0057166D">
        <w:rPr>
          <w:rStyle w:val="ts-alignment-element"/>
          <w:rFonts w:ascii="Segoe UI" w:hAnsi="Segoe UI" w:cs="Segoe UI"/>
          <w:b/>
          <w:bCs/>
          <w:sz w:val="16"/>
          <w:szCs w:val="16"/>
          <w:lang w:val="en"/>
        </w:rPr>
        <w:t>no</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longer</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correspond</w:t>
      </w:r>
      <w:r>
        <w:rPr>
          <w:rStyle w:val="ts-alignment-element"/>
          <w:rFonts w:ascii="Segoe UI" w:hAnsi="Segoe UI" w:cs="Segoe UI"/>
          <w:b/>
          <w:bCs/>
          <w:sz w:val="16"/>
          <w:szCs w:val="16"/>
          <w:lang w:val="en"/>
        </w:rPr>
        <w:t>ing</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to</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truth</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and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also</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aware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that</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if</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untruthfulness</w:t>
      </w:r>
      <w:r w:rsidRPr="0057166D">
        <w:rPr>
          <w:rFonts w:ascii="Segoe UI" w:hAnsi="Segoe UI" w:cs="Segoe UI"/>
          <w:b/>
          <w:bCs/>
          <w:sz w:val="16"/>
          <w:szCs w:val="16"/>
          <w:lang w:val="en"/>
        </w:rPr>
        <w:t xml:space="preserve"> of the </w:t>
      </w:r>
      <w:r w:rsidRPr="0057166D">
        <w:rPr>
          <w:rStyle w:val="ts-alignment-element"/>
          <w:rFonts w:ascii="Segoe UI" w:hAnsi="Segoe UI" w:cs="Segoe UI"/>
          <w:b/>
          <w:bCs/>
          <w:sz w:val="16"/>
          <w:szCs w:val="16"/>
          <w:lang w:val="en"/>
        </w:rPr>
        <w:t>content</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of</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this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declaration</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emerges,</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undersigned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Company</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will</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forfeit</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benefits</w:t>
      </w:r>
      <w:r w:rsidRPr="0057166D">
        <w:rPr>
          <w:rFonts w:ascii="Segoe UI" w:hAnsi="Segoe UI" w:cs="Segoe UI"/>
          <w:b/>
          <w:bCs/>
          <w:sz w:val="16"/>
          <w:szCs w:val="16"/>
          <w:lang w:val="en"/>
        </w:rPr>
        <w:t xml:space="preserve"> for </w:t>
      </w:r>
      <w:r w:rsidRPr="0057166D">
        <w:rPr>
          <w:rStyle w:val="ts-alignment-element"/>
          <w:rFonts w:ascii="Segoe UI" w:hAnsi="Segoe UI" w:cs="Segoe UI"/>
          <w:b/>
          <w:bCs/>
          <w:sz w:val="16"/>
          <w:szCs w:val="16"/>
          <w:lang w:val="en"/>
        </w:rPr>
        <w:t>which</w:t>
      </w:r>
      <w:r w:rsidRPr="0057166D">
        <w:rPr>
          <w:rFonts w:ascii="Segoe UI" w:hAnsi="Segoe UI" w:cs="Segoe UI"/>
          <w:b/>
          <w:bCs/>
          <w:sz w:val="16"/>
          <w:szCs w:val="16"/>
          <w:lang w:val="en"/>
        </w:rPr>
        <w:t xml:space="preserve"> </w:t>
      </w:r>
      <w:r>
        <w:rPr>
          <w:rStyle w:val="ts-alignment-element"/>
          <w:rFonts w:ascii="Segoe UI" w:hAnsi="Segoe UI" w:cs="Segoe UI"/>
          <w:b/>
          <w:bCs/>
          <w:sz w:val="16"/>
          <w:szCs w:val="16"/>
          <w:lang w:val="en"/>
        </w:rPr>
        <w:t xml:space="preserve">the document </w:t>
      </w:r>
      <w:r w:rsidRPr="0057166D">
        <w:rPr>
          <w:rStyle w:val="ts-alignment-element"/>
          <w:rFonts w:ascii="Segoe UI" w:hAnsi="Segoe UI" w:cs="Segoe UI"/>
          <w:b/>
          <w:bCs/>
          <w:sz w:val="16"/>
          <w:szCs w:val="16"/>
          <w:lang w:val="en"/>
        </w:rPr>
        <w:t>is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issued,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for</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purposes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of</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participation</w:t>
      </w:r>
      <w:r w:rsidRPr="0057166D">
        <w:rPr>
          <w:rFonts w:ascii="Segoe UI" w:hAnsi="Segoe UI" w:cs="Segoe UI"/>
          <w:b/>
          <w:bCs/>
          <w:sz w:val="16"/>
          <w:szCs w:val="16"/>
          <w:lang w:val="en"/>
        </w:rPr>
        <w:t xml:space="preserve"> in </w:t>
      </w:r>
      <w:r w:rsidRPr="0057166D">
        <w:rPr>
          <w:rStyle w:val="ts-alignment-element"/>
          <w:rFonts w:ascii="Segoe UI" w:hAnsi="Segoe UI" w:cs="Segoe UI"/>
          <w:b/>
          <w:bCs/>
          <w:sz w:val="16"/>
          <w:szCs w:val="16"/>
          <w:lang w:val="en"/>
        </w:rPr>
        <w:t>the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procedure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in</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question.</w:t>
      </w:r>
    </w:p>
    <w:p w14:paraId="08A0EF27" w14:textId="321ABB67" w:rsidR="00D72D41" w:rsidRPr="0057166D" w:rsidRDefault="00D72D41" w:rsidP="00270A57">
      <w:pPr>
        <w:rPr>
          <w:rFonts w:ascii="Trebuchet MS" w:hAnsi="Trebuchet MS"/>
          <w:b/>
          <w:bCs/>
          <w:sz w:val="16"/>
          <w:szCs w:val="16"/>
          <w:lang w:val="en"/>
        </w:rPr>
      </w:pPr>
    </w:p>
  </w:footnote>
  <w:footnote w:id="2">
    <w:p w14:paraId="056742BA" w14:textId="7BB19208" w:rsidR="00D72D41" w:rsidRPr="0057166D" w:rsidRDefault="00D72D41" w:rsidP="003A3E0A">
      <w:pPr>
        <w:rPr>
          <w:rFonts w:ascii="Trebuchet MS" w:hAnsi="Trebuchet MS"/>
          <w:b/>
          <w:sz w:val="16"/>
          <w:szCs w:val="16"/>
          <w:lang w:val="en-GB"/>
        </w:rPr>
      </w:pPr>
    </w:p>
  </w:footnote>
  <w:footnote w:id="3">
    <w:p w14:paraId="2D01EE4B" w14:textId="5136FBAD" w:rsidR="00D72D41" w:rsidRPr="0057166D" w:rsidRDefault="00D72D41" w:rsidP="001F2AD7">
      <w:pPr>
        <w:pStyle w:val="Testonotaapidipagina"/>
        <w:rPr>
          <w:rFonts w:ascii="Trebuchet MS" w:hAnsi="Trebuchet MS"/>
          <w:b/>
          <w:sz w:val="18"/>
          <w:szCs w:val="18"/>
          <w:lang w:val="en-GB"/>
        </w:rPr>
      </w:pPr>
    </w:p>
  </w:footnote>
  <w:footnote w:id="4">
    <w:p w14:paraId="1C81F918" w14:textId="31754618" w:rsidR="00D72D41" w:rsidRPr="00DC2A66" w:rsidRDefault="00D72D41" w:rsidP="005109CF">
      <w:pPr>
        <w:shd w:val="clear" w:color="auto" w:fill="FDFDFD"/>
        <w:ind w:left="142" w:hanging="142"/>
        <w:jc w:val="both"/>
        <w:rPr>
          <w:rFonts w:ascii="Trebuchet MS" w:eastAsia="Arial Unicode MS" w:hAnsi="Trebuchet MS"/>
          <w:bCs/>
          <w:sz w:val="22"/>
          <w:szCs w:val="22"/>
          <w:lang w:val="en-GB"/>
        </w:rPr>
      </w:pPr>
      <w:r w:rsidRPr="00A3056D">
        <w:rPr>
          <w:rStyle w:val="Rimandonotaapidipagina"/>
          <w:rFonts w:ascii="Garamond" w:hAnsi="Garamond"/>
        </w:rPr>
        <w:footnoteRef/>
      </w:r>
      <w:r w:rsidRPr="00D1564F">
        <w:rPr>
          <w:rFonts w:ascii="Trebuchet MS" w:hAnsi="Trebuchet MS"/>
          <w:sz w:val="16"/>
          <w:szCs w:val="16"/>
          <w:lang w:val="en-GB"/>
        </w:rPr>
        <w:t xml:space="preserve"> </w:t>
      </w:r>
      <w:r w:rsidRPr="00DC2A66">
        <w:rPr>
          <w:rFonts w:ascii="Trebuchet MS" w:eastAsia="Arial Unicode MS" w:hAnsi="Trebuchet MS"/>
          <w:bCs/>
          <w:sz w:val="22"/>
          <w:szCs w:val="22"/>
          <w:lang w:val="en-GB"/>
        </w:rPr>
        <w:t xml:space="preserve">Tick the boxes next to the declarations to be confirmed with an X. If the space available for the declaration is not sufficient, annexes may be added to this declaration. </w:t>
      </w:r>
      <w:bookmarkStart w:id="2" w:name="_Hlk141117971"/>
    </w:p>
    <w:bookmarkEnd w:id="2"/>
    <w:p w14:paraId="1B538919" w14:textId="77777777" w:rsidR="00D72D41" w:rsidRPr="00DC2A66" w:rsidRDefault="00D72D41" w:rsidP="004E1F89">
      <w:pPr>
        <w:pStyle w:val="Testonotaapidipagina"/>
        <w:ind w:left="142"/>
        <w:jc w:val="both"/>
        <w:rPr>
          <w:rFonts w:ascii="Trebuchet MS" w:eastAsia="Arial Unicode MS" w:hAnsi="Trebuchet MS"/>
          <w:bCs/>
          <w:sz w:val="22"/>
          <w:szCs w:val="22"/>
          <w:lang w:val="en-GB"/>
        </w:rPr>
      </w:pPr>
    </w:p>
  </w:footnote>
  <w:footnote w:id="5">
    <w:p w14:paraId="6EBF3828" w14:textId="2AE0A7C0" w:rsidR="00D72D41" w:rsidRPr="00DC2A66" w:rsidRDefault="00D72D41" w:rsidP="004E1F89">
      <w:pPr>
        <w:pStyle w:val="Testonotaapidipagina"/>
        <w:ind w:left="142" w:hanging="142"/>
        <w:jc w:val="both"/>
        <w:rPr>
          <w:rFonts w:ascii="Trebuchet MS" w:eastAsia="Arial Unicode MS" w:hAnsi="Trebuchet MS"/>
          <w:bCs/>
          <w:sz w:val="22"/>
          <w:szCs w:val="22"/>
          <w:lang w:val="en-GB"/>
        </w:rPr>
      </w:pPr>
      <w:r w:rsidRPr="00DC2A66">
        <w:rPr>
          <w:rFonts w:eastAsia="Arial Unicode MS"/>
          <w:bCs/>
          <w:sz w:val="22"/>
          <w:szCs w:val="22"/>
          <w:lang w:val="en-GB"/>
        </w:rPr>
        <w:footnoteRef/>
      </w:r>
      <w:r w:rsidRPr="00DC2A66">
        <w:rPr>
          <w:rFonts w:ascii="Trebuchet MS" w:eastAsia="Arial Unicode MS" w:hAnsi="Trebuchet MS"/>
          <w:bCs/>
          <w:sz w:val="22"/>
          <w:szCs w:val="22"/>
          <w:lang w:val="en-GB"/>
        </w:rPr>
        <w:t xml:space="preserve"> If the subject is not the legal representative of the Company, the same must produce a special power of attorney in public form, inserting it in envelope 1 "Administrative documentation".</w:t>
      </w:r>
    </w:p>
  </w:footnote>
  <w:footnote w:id="6">
    <w:p w14:paraId="5C689294" w14:textId="77777777" w:rsidR="00D72D41" w:rsidRPr="005F1D60" w:rsidRDefault="00D72D41" w:rsidP="004E1F89">
      <w:pPr>
        <w:pStyle w:val="Testonotaapidipagina"/>
        <w:rPr>
          <w:rFonts w:ascii="Trebuchet MS" w:hAnsi="Trebuchet MS"/>
          <w:lang w:val="en-GB"/>
        </w:rPr>
      </w:pPr>
      <w:r w:rsidRPr="004E1F89">
        <w:rPr>
          <w:rStyle w:val="Rimandonotaapidipagina"/>
          <w:rFonts w:ascii="Trebuchet MS" w:hAnsi="Trebuchet MS"/>
        </w:rPr>
        <w:footnoteRef/>
      </w:r>
      <w:r w:rsidRPr="005F1D60">
        <w:rPr>
          <w:rFonts w:ascii="Trebuchet MS" w:hAnsi="Trebuchet MS"/>
          <w:lang w:val="en-GB"/>
        </w:rPr>
        <w:t xml:space="preserve"> Attachment: photocopy of identity document.</w:t>
      </w:r>
    </w:p>
  </w:footnote>
  <w:footnote w:id="7">
    <w:p w14:paraId="1EF77329" w14:textId="0DAC37DF" w:rsidR="00D72D41" w:rsidRPr="00652199" w:rsidRDefault="00D72D41" w:rsidP="00652199">
      <w:pPr>
        <w:shd w:val="clear" w:color="auto" w:fill="FDFDFD"/>
        <w:rPr>
          <w:rFonts w:ascii="Trebuchet MS" w:hAnsi="Trebuchet MS"/>
          <w:b/>
          <w:sz w:val="18"/>
          <w:szCs w:val="18"/>
          <w:lang w:val="en-GB"/>
        </w:rPr>
      </w:pPr>
      <w:r w:rsidRPr="00652199">
        <w:rPr>
          <w:rFonts w:ascii="Trebuchet MS" w:hAnsi="Trebuchet MS"/>
          <w:b/>
          <w:sz w:val="18"/>
          <w:szCs w:val="18"/>
          <w:lang w:val="en-GB"/>
        </w:rPr>
        <w:footnoteRef/>
      </w:r>
      <w:r w:rsidRPr="00652199">
        <w:rPr>
          <w:rFonts w:ascii="Trebuchet MS" w:hAnsi="Trebuchet MS"/>
          <w:b/>
          <w:sz w:val="18"/>
          <w:szCs w:val="18"/>
          <w:lang w:val="en-GB"/>
        </w:rPr>
        <w:t xml:space="preserve"> Attach: photocopy of the </w:t>
      </w:r>
      <w:r w:rsidRPr="008B5239">
        <w:rPr>
          <w:rFonts w:ascii="Trebuchet MS" w:hAnsi="Trebuchet MS"/>
          <w:b/>
          <w:sz w:val="18"/>
          <w:szCs w:val="18"/>
          <w:lang w:val="en-GB"/>
        </w:rPr>
        <w:t xml:space="preserve">declarant's valid </w:t>
      </w:r>
      <w:r>
        <w:rPr>
          <w:rFonts w:ascii="Trebuchet MS" w:hAnsi="Trebuchet MS"/>
          <w:b/>
          <w:sz w:val="18"/>
          <w:szCs w:val="18"/>
          <w:lang w:val="en-GB"/>
        </w:rPr>
        <w:t xml:space="preserve">identity </w:t>
      </w:r>
      <w:r w:rsidRPr="008B5239">
        <w:rPr>
          <w:rFonts w:ascii="Trebuchet MS" w:hAnsi="Trebuchet MS"/>
          <w:b/>
          <w:sz w:val="18"/>
          <w:szCs w:val="18"/>
          <w:lang w:val="en-GB"/>
        </w:rPr>
        <w:t>document</w:t>
      </w:r>
      <w:r>
        <w:rPr>
          <w:rFonts w:ascii="Trebuchet MS" w:hAnsi="Trebuchet MS"/>
          <w:b/>
          <w:sz w:val="18"/>
          <w:szCs w:val="18"/>
          <w:lang w:val="en-GB"/>
        </w:rPr>
        <w:t>.</w:t>
      </w:r>
    </w:p>
    <w:p w14:paraId="50DC94CA" w14:textId="1D269B7F" w:rsidR="00D72D41" w:rsidRPr="00652199" w:rsidRDefault="00D72D41" w:rsidP="004E1F89">
      <w:pPr>
        <w:rPr>
          <w:rFonts w:ascii="Trebuchet MS" w:hAnsi="Trebuchet MS"/>
          <w:b/>
          <w:sz w:val="18"/>
          <w:szCs w:val="18"/>
          <w:lang w:val="en-GB"/>
        </w:rPr>
      </w:pPr>
    </w:p>
  </w:footnote>
  <w:footnote w:id="8">
    <w:p w14:paraId="3944DBCE" w14:textId="793CDF00" w:rsidR="00D72D41" w:rsidRPr="00652199" w:rsidRDefault="00D72D41" w:rsidP="004E1F89">
      <w:pPr>
        <w:rPr>
          <w:rFonts w:ascii="Trebuchet MS" w:hAnsi="Trebuchet MS"/>
          <w:b/>
          <w:sz w:val="18"/>
          <w:szCs w:val="18"/>
          <w:lang w:val="en-GB"/>
        </w:rPr>
      </w:pPr>
      <w:r w:rsidRPr="00652199">
        <w:rPr>
          <w:rFonts w:ascii="Trebuchet MS" w:hAnsi="Trebuchet MS"/>
          <w:b/>
          <w:sz w:val="18"/>
          <w:szCs w:val="18"/>
          <w:lang w:val="en-GB"/>
        </w:rPr>
        <w:footnoteRef/>
      </w:r>
      <w:r w:rsidRPr="00652199">
        <w:rPr>
          <w:rFonts w:ascii="Trebuchet MS" w:hAnsi="Trebuchet MS"/>
          <w:b/>
          <w:sz w:val="18"/>
          <w:szCs w:val="18"/>
          <w:lang w:val="en-GB"/>
        </w:rPr>
        <w:t xml:space="preserve"> Tick the box</w:t>
      </w:r>
      <w:r>
        <w:rPr>
          <w:rFonts w:ascii="Trebuchet MS" w:hAnsi="Trebuchet MS"/>
          <w:b/>
          <w:sz w:val="18"/>
          <w:szCs w:val="18"/>
          <w:lang w:val="en-GB"/>
        </w:rPr>
        <w:t>es</w:t>
      </w:r>
      <w:r w:rsidRPr="00652199">
        <w:rPr>
          <w:rFonts w:ascii="Trebuchet MS" w:hAnsi="Trebuchet MS"/>
          <w:b/>
          <w:sz w:val="18"/>
          <w:szCs w:val="18"/>
          <w:lang w:val="en-GB"/>
        </w:rPr>
        <w:t xml:space="preserve"> next to the statements to be confirmed with an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0A1E" w14:textId="77777777" w:rsidR="004E7967" w:rsidRDefault="004E796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CD09" w14:textId="279257EF" w:rsidR="00D72D41" w:rsidRDefault="00D72D41">
    <w:pPr>
      <w:pStyle w:val="Intestazione"/>
      <w:jc w:val="right"/>
      <w:rPr>
        <w:rFonts w:ascii="Tahoma" w:hAnsi="Tahoma" w:cs="Tahoma"/>
        <w:sz w:val="20"/>
        <w:szCs w:val="20"/>
      </w:rPr>
    </w:pPr>
  </w:p>
  <w:p w14:paraId="34443C4C" w14:textId="64263249" w:rsidR="00D72D41" w:rsidRDefault="00D72D41">
    <w:pPr>
      <w:pStyle w:val="Intestazione"/>
      <w:jc w:val="right"/>
      <w:rPr>
        <w:rFonts w:ascii="Tahoma" w:hAnsi="Tahoma" w:cs="Tahoma"/>
        <w:sz w:val="20"/>
        <w:szCs w:val="20"/>
      </w:rPr>
    </w:pPr>
  </w:p>
  <w:p w14:paraId="3D0871AF" w14:textId="4D7F5F2B" w:rsidR="00D72D41" w:rsidRPr="00CC7333" w:rsidRDefault="00D72D41" w:rsidP="00CC7333">
    <w:pPr>
      <w:pStyle w:val="Intestazione"/>
      <w:tabs>
        <w:tab w:val="left" w:pos="9072"/>
        <w:tab w:val="left" w:pos="10348"/>
      </w:tabs>
    </w:pPr>
  </w:p>
  <w:p w14:paraId="07FE0871" w14:textId="338C5792" w:rsidR="00D72D41" w:rsidRDefault="00D72D41" w:rsidP="00161A87">
    <w:pPr>
      <w:pStyle w:val="Intestazione"/>
      <w:rPr>
        <w:rFonts w:ascii="Tahoma" w:hAnsi="Tahoma" w:cs="Tahoma"/>
        <w:sz w:val="20"/>
        <w:szCs w:val="20"/>
      </w:rPr>
    </w:pPr>
  </w:p>
  <w:p w14:paraId="0D56A03C" w14:textId="77777777" w:rsidR="00D72D41" w:rsidRDefault="00D72D41" w:rsidP="00161A87">
    <w:pPr>
      <w:pStyle w:val="Intestazione"/>
      <w:rPr>
        <w:rFonts w:ascii="Tahoma" w:hAnsi="Tahoma" w:cs="Tahoma"/>
        <w:sz w:val="20"/>
        <w:szCs w:val="20"/>
      </w:rPr>
    </w:pPr>
  </w:p>
  <w:p w14:paraId="105F5984" w14:textId="430224A2" w:rsidR="00D72D41" w:rsidRDefault="00D72D41" w:rsidP="00161A87">
    <w:pPr>
      <w:pStyle w:val="Intestazione"/>
      <w:rPr>
        <w:rFonts w:ascii="Tahoma" w:hAnsi="Tahoma" w:cs="Tahoma"/>
        <w:sz w:val="20"/>
        <w:szCs w:val="20"/>
      </w:rPr>
    </w:pPr>
  </w:p>
  <w:p w14:paraId="4444361D" w14:textId="77777777" w:rsidR="003832FF" w:rsidRDefault="003832FF" w:rsidP="00161A87">
    <w:pPr>
      <w:pStyle w:val="Intestazione"/>
      <w:rPr>
        <w:rFonts w:ascii="Tahoma" w:hAnsi="Tahoma" w:cs="Tahom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CC77" w14:textId="77777777" w:rsidR="004E7967" w:rsidRDefault="004E796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64B5" w14:textId="660DC074" w:rsidR="00D72D41" w:rsidRDefault="00D72D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9E3"/>
    <w:multiLevelType w:val="hybridMultilevel"/>
    <w:tmpl w:val="2BD04E66"/>
    <w:lvl w:ilvl="0" w:tplc="846E17C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02C565F3"/>
    <w:multiLevelType w:val="multilevel"/>
    <w:tmpl w:val="61BCE998"/>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D07025"/>
    <w:multiLevelType w:val="hybridMultilevel"/>
    <w:tmpl w:val="C5BC645E"/>
    <w:lvl w:ilvl="0" w:tplc="AF4EC838">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 w15:restartNumberingAfterBreak="0">
    <w:nsid w:val="08F67929"/>
    <w:multiLevelType w:val="hybridMultilevel"/>
    <w:tmpl w:val="FE7A4624"/>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5E1B38"/>
    <w:multiLevelType w:val="hybridMultilevel"/>
    <w:tmpl w:val="189EC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7066EC"/>
    <w:multiLevelType w:val="multilevel"/>
    <w:tmpl w:val="8772980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0D663936"/>
    <w:multiLevelType w:val="hybridMultilevel"/>
    <w:tmpl w:val="072A2E8C"/>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48240F"/>
    <w:multiLevelType w:val="multilevel"/>
    <w:tmpl w:val="B1FA5E72"/>
    <w:lvl w:ilvl="0">
      <w:start w:val="7"/>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0E8F26D7"/>
    <w:multiLevelType w:val="multilevel"/>
    <w:tmpl w:val="E97253E0"/>
    <w:lvl w:ilvl="0">
      <w:start w:val="1"/>
      <w:numFmt w:val="decimal"/>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FAF4CC9"/>
    <w:multiLevelType w:val="multilevel"/>
    <w:tmpl w:val="543C0348"/>
    <w:lvl w:ilvl="0">
      <w:numFmt w:val="bullet"/>
      <w:lvlText w:val="-"/>
      <w:lvlJc w:val="left"/>
      <w:pPr>
        <w:tabs>
          <w:tab w:val="num" w:pos="720"/>
        </w:tabs>
        <w:ind w:left="720" w:hanging="720"/>
      </w:pPr>
      <w:rPr>
        <w:rFonts w:ascii="Trebuchet MS" w:eastAsia="Times New Roman" w:hAnsi="Trebuchet MS" w:cs="Tahoma"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FDA430B"/>
    <w:multiLevelType w:val="multilevel"/>
    <w:tmpl w:val="A8FC808A"/>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059606C"/>
    <w:multiLevelType w:val="multilevel"/>
    <w:tmpl w:val="6D80696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11D01744"/>
    <w:multiLevelType w:val="hybridMultilevel"/>
    <w:tmpl w:val="A00426FC"/>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C70B43"/>
    <w:multiLevelType w:val="hybridMultilevel"/>
    <w:tmpl w:val="7970390E"/>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E12C86"/>
    <w:multiLevelType w:val="multilevel"/>
    <w:tmpl w:val="D944BF20"/>
    <w:lvl w:ilvl="0">
      <w:numFmt w:val="bullet"/>
      <w:lvlText w:val="-"/>
      <w:lvlJc w:val="left"/>
      <w:pPr>
        <w:tabs>
          <w:tab w:val="num" w:pos="720"/>
        </w:tabs>
        <w:ind w:left="720" w:hanging="720"/>
      </w:pPr>
      <w:rPr>
        <w:rFonts w:ascii="Trebuchet MS" w:eastAsia="Times New Roman" w:hAnsi="Trebuchet MS" w:cs="Tahoma"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D5F08BF"/>
    <w:multiLevelType w:val="hybridMultilevel"/>
    <w:tmpl w:val="56B84BCE"/>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1E3D4B53"/>
    <w:multiLevelType w:val="multilevel"/>
    <w:tmpl w:val="FD4C10B0"/>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F1E07C2"/>
    <w:multiLevelType w:val="hybridMultilevel"/>
    <w:tmpl w:val="AE8A5616"/>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224D209E"/>
    <w:multiLevelType w:val="multilevel"/>
    <w:tmpl w:val="6F8E3A68"/>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2C8191F"/>
    <w:multiLevelType w:val="multilevel"/>
    <w:tmpl w:val="C548E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5282C6C"/>
    <w:multiLevelType w:val="multilevel"/>
    <w:tmpl w:val="C0D095E6"/>
    <w:lvl w:ilvl="0">
      <w:start w:val="1"/>
      <w:numFmt w:val="decimal"/>
      <w:lvlText w:val="%1."/>
      <w:lvlJc w:val="left"/>
      <w:pPr>
        <w:tabs>
          <w:tab w:val="num" w:pos="862"/>
        </w:tabs>
        <w:ind w:left="862" w:hanging="720"/>
      </w:pPr>
    </w:lvl>
    <w:lvl w:ilvl="1">
      <w:start w:val="1"/>
      <w:numFmt w:val="decimal"/>
      <w:lvlText w:val="%2."/>
      <w:lvlJc w:val="left"/>
      <w:pPr>
        <w:tabs>
          <w:tab w:val="num" w:pos="1582"/>
        </w:tabs>
        <w:ind w:left="1582" w:hanging="720"/>
      </w:pPr>
    </w:lvl>
    <w:lvl w:ilvl="2">
      <w:start w:val="1"/>
      <w:numFmt w:val="decimal"/>
      <w:lvlText w:val="%3."/>
      <w:lvlJc w:val="left"/>
      <w:pPr>
        <w:tabs>
          <w:tab w:val="num" w:pos="2302"/>
        </w:tabs>
        <w:ind w:left="2302" w:hanging="720"/>
      </w:pPr>
    </w:lvl>
    <w:lvl w:ilvl="3">
      <w:start w:val="1"/>
      <w:numFmt w:val="decimal"/>
      <w:lvlText w:val="%4."/>
      <w:lvlJc w:val="left"/>
      <w:pPr>
        <w:tabs>
          <w:tab w:val="num" w:pos="3022"/>
        </w:tabs>
        <w:ind w:left="3022" w:hanging="720"/>
      </w:pPr>
    </w:lvl>
    <w:lvl w:ilvl="4">
      <w:start w:val="1"/>
      <w:numFmt w:val="decimal"/>
      <w:lvlText w:val="%5."/>
      <w:lvlJc w:val="left"/>
      <w:pPr>
        <w:tabs>
          <w:tab w:val="num" w:pos="3742"/>
        </w:tabs>
        <w:ind w:left="3742" w:hanging="720"/>
      </w:pPr>
    </w:lvl>
    <w:lvl w:ilvl="5">
      <w:start w:val="1"/>
      <w:numFmt w:val="decimal"/>
      <w:lvlText w:val="%6."/>
      <w:lvlJc w:val="left"/>
      <w:pPr>
        <w:tabs>
          <w:tab w:val="num" w:pos="4462"/>
        </w:tabs>
        <w:ind w:left="4462" w:hanging="720"/>
      </w:pPr>
    </w:lvl>
    <w:lvl w:ilvl="6">
      <w:start w:val="1"/>
      <w:numFmt w:val="decimal"/>
      <w:lvlText w:val="%7."/>
      <w:lvlJc w:val="left"/>
      <w:pPr>
        <w:tabs>
          <w:tab w:val="num" w:pos="5182"/>
        </w:tabs>
        <w:ind w:left="5182" w:hanging="720"/>
      </w:pPr>
    </w:lvl>
    <w:lvl w:ilvl="7">
      <w:start w:val="1"/>
      <w:numFmt w:val="decimal"/>
      <w:lvlText w:val="%8."/>
      <w:lvlJc w:val="left"/>
      <w:pPr>
        <w:tabs>
          <w:tab w:val="num" w:pos="5902"/>
        </w:tabs>
        <w:ind w:left="5902" w:hanging="720"/>
      </w:pPr>
    </w:lvl>
    <w:lvl w:ilvl="8">
      <w:start w:val="1"/>
      <w:numFmt w:val="decimal"/>
      <w:lvlText w:val="%9."/>
      <w:lvlJc w:val="left"/>
      <w:pPr>
        <w:tabs>
          <w:tab w:val="num" w:pos="6622"/>
        </w:tabs>
        <w:ind w:left="6622" w:hanging="720"/>
      </w:pPr>
    </w:lvl>
  </w:abstractNum>
  <w:abstractNum w:abstractNumId="21" w15:restartNumberingAfterBreak="0">
    <w:nsid w:val="25BE319D"/>
    <w:multiLevelType w:val="multilevel"/>
    <w:tmpl w:val="80A0F48E"/>
    <w:lvl w:ilvl="0">
      <w:numFmt w:val="bullet"/>
      <w:lvlText w:val="-"/>
      <w:lvlJc w:val="left"/>
      <w:pPr>
        <w:tabs>
          <w:tab w:val="num" w:pos="720"/>
        </w:tabs>
        <w:ind w:left="720" w:hanging="720"/>
      </w:pPr>
      <w:rPr>
        <w:rFonts w:ascii="Trebuchet MS" w:eastAsia="Times New Roman" w:hAnsi="Trebuchet MS" w:cs="Tahoma"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A8A1CFA"/>
    <w:multiLevelType w:val="hybridMultilevel"/>
    <w:tmpl w:val="D03E57D6"/>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2C700850"/>
    <w:multiLevelType w:val="multilevel"/>
    <w:tmpl w:val="2A16EE24"/>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2EB9326E"/>
    <w:multiLevelType w:val="multilevel"/>
    <w:tmpl w:val="AD8ECD50"/>
    <w:lvl w:ilvl="0">
      <w:start w:val="1"/>
      <w:numFmt w:val="bullet"/>
      <w:lvlText w:val="□"/>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6AD47BB"/>
    <w:multiLevelType w:val="multilevel"/>
    <w:tmpl w:val="0C706C7C"/>
    <w:lvl w:ilvl="0">
      <w:start w:val="10"/>
      <w:numFmt w:val="decimal"/>
      <w:lvlText w:val="%1."/>
      <w:lvlJc w:val="left"/>
      <w:pPr>
        <w:tabs>
          <w:tab w:val="num" w:pos="1004"/>
        </w:tabs>
        <w:ind w:left="1004"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39872BE4"/>
    <w:multiLevelType w:val="hybridMultilevel"/>
    <w:tmpl w:val="232E0342"/>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15:restartNumberingAfterBreak="0">
    <w:nsid w:val="40350584"/>
    <w:multiLevelType w:val="hybridMultilevel"/>
    <w:tmpl w:val="971206E6"/>
    <w:lvl w:ilvl="0" w:tplc="16703A7C">
      <w:numFmt w:val="bullet"/>
      <w:lvlText w:val="-"/>
      <w:lvlJc w:val="left"/>
      <w:pPr>
        <w:ind w:left="720" w:hanging="360"/>
      </w:pPr>
      <w:rPr>
        <w:rFonts w:ascii="Trebuchet MS" w:eastAsia="Times New Roman" w:hAnsi="Trebuchet M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7B454E"/>
    <w:multiLevelType w:val="multilevel"/>
    <w:tmpl w:val="CD56E58C"/>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24B7A5B"/>
    <w:multiLevelType w:val="hybridMultilevel"/>
    <w:tmpl w:val="7654F97E"/>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15:restartNumberingAfterBreak="0">
    <w:nsid w:val="44D01AAF"/>
    <w:multiLevelType w:val="hybridMultilevel"/>
    <w:tmpl w:val="0E180806"/>
    <w:lvl w:ilvl="0" w:tplc="16703A7C">
      <w:numFmt w:val="bullet"/>
      <w:lvlText w:val="-"/>
      <w:lvlJc w:val="left"/>
      <w:pPr>
        <w:ind w:left="1004" w:hanging="360"/>
      </w:pPr>
      <w:rPr>
        <w:rFonts w:ascii="Trebuchet MS" w:eastAsia="Times New Roman" w:hAnsi="Trebuchet MS" w:cs="Tahoma" w:hint="default"/>
      </w:rPr>
    </w:lvl>
    <w:lvl w:ilvl="1" w:tplc="3D94A382">
      <w:numFmt w:val="bullet"/>
      <w:lvlText w:val="•"/>
      <w:lvlJc w:val="left"/>
      <w:pPr>
        <w:ind w:left="1724" w:hanging="360"/>
      </w:pPr>
      <w:rPr>
        <w:rFonts w:ascii="Trebuchet MS" w:eastAsia="Trebuchet MS" w:hAnsi="Trebuchet MS" w:cs="Times New Roman"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4A073EB4"/>
    <w:multiLevelType w:val="hybridMultilevel"/>
    <w:tmpl w:val="3DDA2C0A"/>
    <w:lvl w:ilvl="0" w:tplc="04100001">
      <w:start w:val="1"/>
      <w:numFmt w:val="bullet"/>
      <w:lvlText w:val=""/>
      <w:lvlJc w:val="left"/>
      <w:pPr>
        <w:ind w:left="1789" w:hanging="360"/>
      </w:pPr>
      <w:rPr>
        <w:rFonts w:ascii="Symbol" w:hAnsi="Symbo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32" w15:restartNumberingAfterBreak="0">
    <w:nsid w:val="4C9E07FE"/>
    <w:multiLevelType w:val="hybridMultilevel"/>
    <w:tmpl w:val="808AB764"/>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CEA7850"/>
    <w:multiLevelType w:val="hybridMultilevel"/>
    <w:tmpl w:val="D7B493C0"/>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4DD11632"/>
    <w:multiLevelType w:val="multilevel"/>
    <w:tmpl w:val="765AD8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E071A1F"/>
    <w:multiLevelType w:val="hybridMultilevel"/>
    <w:tmpl w:val="9F9E03DC"/>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E2E7C9E"/>
    <w:multiLevelType w:val="hybridMultilevel"/>
    <w:tmpl w:val="0D18D52E"/>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E317370"/>
    <w:multiLevelType w:val="hybridMultilevel"/>
    <w:tmpl w:val="AD9A92A0"/>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8" w15:restartNumberingAfterBreak="0">
    <w:nsid w:val="509356EC"/>
    <w:multiLevelType w:val="hybridMultilevel"/>
    <w:tmpl w:val="9AFC2E5E"/>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540342E"/>
    <w:multiLevelType w:val="multilevel"/>
    <w:tmpl w:val="FE80F958"/>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A2B5A8F"/>
    <w:multiLevelType w:val="hybridMultilevel"/>
    <w:tmpl w:val="EEEA348E"/>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1" w15:restartNumberingAfterBreak="0">
    <w:nsid w:val="5ADD081D"/>
    <w:multiLevelType w:val="multilevel"/>
    <w:tmpl w:val="1542D386"/>
    <w:lvl w:ilvl="0">
      <w:start w:val="8"/>
      <w:numFmt w:val="decimal"/>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2" w15:restartNumberingAfterBreak="0">
    <w:nsid w:val="5E647F63"/>
    <w:multiLevelType w:val="multilevel"/>
    <w:tmpl w:val="F27C0D26"/>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F2319B5"/>
    <w:multiLevelType w:val="hybridMultilevel"/>
    <w:tmpl w:val="FA7E7EBC"/>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27B5F83"/>
    <w:multiLevelType w:val="multilevel"/>
    <w:tmpl w:val="DDAEDD38"/>
    <w:lvl w:ilvl="0">
      <w:numFmt w:val="bullet"/>
      <w:lvlText w:val="-"/>
      <w:lvlJc w:val="left"/>
      <w:pPr>
        <w:tabs>
          <w:tab w:val="num" w:pos="720"/>
        </w:tabs>
        <w:ind w:left="720" w:hanging="720"/>
      </w:pPr>
      <w:rPr>
        <w:rFonts w:ascii="Trebuchet MS" w:eastAsia="Times New Roman" w:hAnsi="Trebuchet MS" w:cs="Tahoma"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3D47E8E"/>
    <w:multiLevelType w:val="hybridMultilevel"/>
    <w:tmpl w:val="DD5EFC0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6" w15:restartNumberingAfterBreak="0">
    <w:nsid w:val="67114F54"/>
    <w:multiLevelType w:val="hybridMultilevel"/>
    <w:tmpl w:val="29003314"/>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7" w15:restartNumberingAfterBreak="0">
    <w:nsid w:val="6758552C"/>
    <w:multiLevelType w:val="hybridMultilevel"/>
    <w:tmpl w:val="5D82C4F8"/>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8" w15:restartNumberingAfterBreak="0">
    <w:nsid w:val="680B3F2D"/>
    <w:multiLevelType w:val="hybridMultilevel"/>
    <w:tmpl w:val="B9187AAC"/>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9" w15:restartNumberingAfterBreak="0">
    <w:nsid w:val="69DF6D2C"/>
    <w:multiLevelType w:val="multilevel"/>
    <w:tmpl w:val="3612C366"/>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6D72005A"/>
    <w:multiLevelType w:val="multilevel"/>
    <w:tmpl w:val="2A02ED9E"/>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DBC1974"/>
    <w:multiLevelType w:val="hybridMultilevel"/>
    <w:tmpl w:val="673CE4A0"/>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EBF5DE7"/>
    <w:multiLevelType w:val="hybridMultilevel"/>
    <w:tmpl w:val="F5CE6ED6"/>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FBE2559"/>
    <w:multiLevelType w:val="hybridMultilevel"/>
    <w:tmpl w:val="958CBF78"/>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4" w15:restartNumberingAfterBreak="0">
    <w:nsid w:val="7119216C"/>
    <w:multiLevelType w:val="multilevel"/>
    <w:tmpl w:val="0FD6E89C"/>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27B1F2E"/>
    <w:multiLevelType w:val="multilevel"/>
    <w:tmpl w:val="5388D88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6" w15:restartNumberingAfterBreak="0">
    <w:nsid w:val="7379459D"/>
    <w:multiLevelType w:val="multilevel"/>
    <w:tmpl w:val="907212D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7" w15:restartNumberingAfterBreak="0">
    <w:nsid w:val="771D6480"/>
    <w:multiLevelType w:val="hybridMultilevel"/>
    <w:tmpl w:val="B9FEBA60"/>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8" w15:restartNumberingAfterBreak="0">
    <w:nsid w:val="7B530493"/>
    <w:multiLevelType w:val="hybridMultilevel"/>
    <w:tmpl w:val="555C21F6"/>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D947340"/>
    <w:multiLevelType w:val="hybridMultilevel"/>
    <w:tmpl w:val="68A872E0"/>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1039739662">
    <w:abstractNumId w:val="38"/>
  </w:num>
  <w:num w:numId="2" w16cid:durableId="1853058743">
    <w:abstractNumId w:val="53"/>
  </w:num>
  <w:num w:numId="3" w16cid:durableId="1839689201">
    <w:abstractNumId w:val="31"/>
  </w:num>
  <w:num w:numId="4" w16cid:durableId="323557815">
    <w:abstractNumId w:val="18"/>
  </w:num>
  <w:num w:numId="5" w16cid:durableId="632558314">
    <w:abstractNumId w:val="28"/>
  </w:num>
  <w:num w:numId="6" w16cid:durableId="101918154">
    <w:abstractNumId w:val="0"/>
  </w:num>
  <w:num w:numId="7" w16cid:durableId="1552887295">
    <w:abstractNumId w:val="1"/>
  </w:num>
  <w:num w:numId="8" w16cid:durableId="503782543">
    <w:abstractNumId w:val="54"/>
  </w:num>
  <w:num w:numId="9" w16cid:durableId="1909729508">
    <w:abstractNumId w:val="10"/>
  </w:num>
  <w:num w:numId="10" w16cid:durableId="1761832186">
    <w:abstractNumId w:val="49"/>
  </w:num>
  <w:num w:numId="11" w16cid:durableId="1437944644">
    <w:abstractNumId w:val="16"/>
  </w:num>
  <w:num w:numId="12" w16cid:durableId="1465201509">
    <w:abstractNumId w:val="50"/>
  </w:num>
  <w:num w:numId="13" w16cid:durableId="1217662498">
    <w:abstractNumId w:val="39"/>
  </w:num>
  <w:num w:numId="14" w16cid:durableId="576330466">
    <w:abstractNumId w:val="43"/>
  </w:num>
  <w:num w:numId="15" w16cid:durableId="158813887">
    <w:abstractNumId w:val="6"/>
  </w:num>
  <w:num w:numId="16" w16cid:durableId="1644701740">
    <w:abstractNumId w:val="13"/>
  </w:num>
  <w:num w:numId="17" w16cid:durableId="1428771026">
    <w:abstractNumId w:val="12"/>
  </w:num>
  <w:num w:numId="18" w16cid:durableId="570310865">
    <w:abstractNumId w:val="32"/>
  </w:num>
  <w:num w:numId="19" w16cid:durableId="421998806">
    <w:abstractNumId w:val="58"/>
  </w:num>
  <w:num w:numId="20" w16cid:durableId="147718769">
    <w:abstractNumId w:val="51"/>
  </w:num>
  <w:num w:numId="21" w16cid:durableId="79300491">
    <w:abstractNumId w:val="3"/>
  </w:num>
  <w:num w:numId="22" w16cid:durableId="297074927">
    <w:abstractNumId w:val="36"/>
  </w:num>
  <w:num w:numId="23" w16cid:durableId="1795102036">
    <w:abstractNumId w:val="52"/>
  </w:num>
  <w:num w:numId="24" w16cid:durableId="287591140">
    <w:abstractNumId w:val="37"/>
  </w:num>
  <w:num w:numId="25" w16cid:durableId="1710103587">
    <w:abstractNumId w:val="15"/>
  </w:num>
  <w:num w:numId="26" w16cid:durableId="1837258347">
    <w:abstractNumId w:val="57"/>
  </w:num>
  <w:num w:numId="27" w16cid:durableId="345449950">
    <w:abstractNumId w:val="44"/>
  </w:num>
  <w:num w:numId="28" w16cid:durableId="906309146">
    <w:abstractNumId w:val="46"/>
  </w:num>
  <w:num w:numId="29" w16cid:durableId="1112482404">
    <w:abstractNumId w:val="26"/>
  </w:num>
  <w:num w:numId="30" w16cid:durableId="974287331">
    <w:abstractNumId w:val="33"/>
  </w:num>
  <w:num w:numId="31" w16cid:durableId="1891577207">
    <w:abstractNumId w:val="40"/>
  </w:num>
  <w:num w:numId="32" w16cid:durableId="217787200">
    <w:abstractNumId w:val="59"/>
  </w:num>
  <w:num w:numId="33" w16cid:durableId="1076900580">
    <w:abstractNumId w:val="48"/>
  </w:num>
  <w:num w:numId="34" w16cid:durableId="1876388606">
    <w:abstractNumId w:val="47"/>
  </w:num>
  <w:num w:numId="35" w16cid:durableId="452404692">
    <w:abstractNumId w:val="22"/>
  </w:num>
  <w:num w:numId="36" w16cid:durableId="1261262146">
    <w:abstractNumId w:val="17"/>
  </w:num>
  <w:num w:numId="37" w16cid:durableId="810751449">
    <w:abstractNumId w:val="34"/>
  </w:num>
  <w:num w:numId="38" w16cid:durableId="1107237492">
    <w:abstractNumId w:val="20"/>
  </w:num>
  <w:num w:numId="39" w16cid:durableId="1546672899">
    <w:abstractNumId w:val="19"/>
  </w:num>
  <w:num w:numId="40" w16cid:durableId="1673754338">
    <w:abstractNumId w:val="14"/>
  </w:num>
  <w:num w:numId="41" w16cid:durableId="1174147146">
    <w:abstractNumId w:val="21"/>
  </w:num>
  <w:num w:numId="42" w16cid:durableId="148597653">
    <w:abstractNumId w:val="56"/>
  </w:num>
  <w:num w:numId="43" w16cid:durableId="319971484">
    <w:abstractNumId w:val="29"/>
  </w:num>
  <w:num w:numId="44" w16cid:durableId="1247690458">
    <w:abstractNumId w:val="55"/>
  </w:num>
  <w:num w:numId="45" w16cid:durableId="1078331332">
    <w:abstractNumId w:val="23"/>
  </w:num>
  <w:num w:numId="46" w16cid:durableId="1793282018">
    <w:abstractNumId w:val="5"/>
  </w:num>
  <w:num w:numId="47" w16cid:durableId="570575879">
    <w:abstractNumId w:val="8"/>
  </w:num>
  <w:num w:numId="48" w16cid:durableId="997540227">
    <w:abstractNumId w:val="7"/>
  </w:num>
  <w:num w:numId="49" w16cid:durableId="1178735981">
    <w:abstractNumId w:val="41"/>
  </w:num>
  <w:num w:numId="50" w16cid:durableId="711879963">
    <w:abstractNumId w:val="25"/>
  </w:num>
  <w:num w:numId="51" w16cid:durableId="1743870975">
    <w:abstractNumId w:val="9"/>
  </w:num>
  <w:num w:numId="52" w16cid:durableId="1969776285">
    <w:abstractNumId w:val="27"/>
  </w:num>
  <w:num w:numId="53" w16cid:durableId="591014602">
    <w:abstractNumId w:val="2"/>
  </w:num>
  <w:num w:numId="54" w16cid:durableId="322320044">
    <w:abstractNumId w:val="11"/>
  </w:num>
  <w:num w:numId="55" w16cid:durableId="217055272">
    <w:abstractNumId w:val="30"/>
  </w:num>
  <w:num w:numId="56" w16cid:durableId="2092385652">
    <w:abstractNumId w:val="4"/>
  </w:num>
  <w:num w:numId="57" w16cid:durableId="1826123652">
    <w:abstractNumId w:val="42"/>
  </w:num>
  <w:num w:numId="58" w16cid:durableId="541090323">
    <w:abstractNumId w:val="45"/>
  </w:num>
  <w:num w:numId="59" w16cid:durableId="1639147942">
    <w:abstractNumId w:val="24"/>
  </w:num>
  <w:num w:numId="60" w16cid:durableId="1217739070">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6EB"/>
    <w:rsid w:val="00004CB2"/>
    <w:rsid w:val="00012D8D"/>
    <w:rsid w:val="00021F77"/>
    <w:rsid w:val="00024A71"/>
    <w:rsid w:val="000250EE"/>
    <w:rsid w:val="000421E4"/>
    <w:rsid w:val="0004446D"/>
    <w:rsid w:val="00066B0A"/>
    <w:rsid w:val="000701FD"/>
    <w:rsid w:val="00082854"/>
    <w:rsid w:val="0008335C"/>
    <w:rsid w:val="00085E2E"/>
    <w:rsid w:val="000874A3"/>
    <w:rsid w:val="000962E9"/>
    <w:rsid w:val="000B0052"/>
    <w:rsid w:val="000C4C67"/>
    <w:rsid w:val="000D5C23"/>
    <w:rsid w:val="000D7E85"/>
    <w:rsid w:val="000E0677"/>
    <w:rsid w:val="00100031"/>
    <w:rsid w:val="001058F5"/>
    <w:rsid w:val="001166E1"/>
    <w:rsid w:val="00123759"/>
    <w:rsid w:val="001440EC"/>
    <w:rsid w:val="001523D0"/>
    <w:rsid w:val="001614BF"/>
    <w:rsid w:val="00161A87"/>
    <w:rsid w:val="00162BFF"/>
    <w:rsid w:val="001659E3"/>
    <w:rsid w:val="001748F8"/>
    <w:rsid w:val="001B596F"/>
    <w:rsid w:val="001C4E65"/>
    <w:rsid w:val="001D0FC6"/>
    <w:rsid w:val="001D14F5"/>
    <w:rsid w:val="001D62BD"/>
    <w:rsid w:val="001D71B9"/>
    <w:rsid w:val="001E4BD3"/>
    <w:rsid w:val="001F2AD7"/>
    <w:rsid w:val="001F3B11"/>
    <w:rsid w:val="00203263"/>
    <w:rsid w:val="00205AFC"/>
    <w:rsid w:val="00206BB0"/>
    <w:rsid w:val="00214499"/>
    <w:rsid w:val="002178B9"/>
    <w:rsid w:val="002245F1"/>
    <w:rsid w:val="002358DF"/>
    <w:rsid w:val="00250C91"/>
    <w:rsid w:val="0025546B"/>
    <w:rsid w:val="00270A57"/>
    <w:rsid w:val="00281048"/>
    <w:rsid w:val="002863D0"/>
    <w:rsid w:val="002871F8"/>
    <w:rsid w:val="002913E8"/>
    <w:rsid w:val="00292948"/>
    <w:rsid w:val="002B0AC3"/>
    <w:rsid w:val="002B3262"/>
    <w:rsid w:val="002B41EB"/>
    <w:rsid w:val="002B4EDD"/>
    <w:rsid w:val="002D0E5A"/>
    <w:rsid w:val="002D281A"/>
    <w:rsid w:val="002D64A0"/>
    <w:rsid w:val="002E6EFA"/>
    <w:rsid w:val="002E7648"/>
    <w:rsid w:val="002F459D"/>
    <w:rsid w:val="00301B74"/>
    <w:rsid w:val="00324DB6"/>
    <w:rsid w:val="003304A8"/>
    <w:rsid w:val="00345862"/>
    <w:rsid w:val="00364A52"/>
    <w:rsid w:val="003832FF"/>
    <w:rsid w:val="00384EB1"/>
    <w:rsid w:val="0039069D"/>
    <w:rsid w:val="0039214A"/>
    <w:rsid w:val="003974F0"/>
    <w:rsid w:val="003A2BF8"/>
    <w:rsid w:val="003A2CDD"/>
    <w:rsid w:val="003A3A0D"/>
    <w:rsid w:val="003A3E0A"/>
    <w:rsid w:val="003C5A61"/>
    <w:rsid w:val="003C7354"/>
    <w:rsid w:val="003E0094"/>
    <w:rsid w:val="003E03E8"/>
    <w:rsid w:val="003F0235"/>
    <w:rsid w:val="003F39A9"/>
    <w:rsid w:val="00407B68"/>
    <w:rsid w:val="0041789D"/>
    <w:rsid w:val="00417DCD"/>
    <w:rsid w:val="00421B36"/>
    <w:rsid w:val="00422379"/>
    <w:rsid w:val="00425059"/>
    <w:rsid w:val="00425C1C"/>
    <w:rsid w:val="00452247"/>
    <w:rsid w:val="0045520A"/>
    <w:rsid w:val="00456157"/>
    <w:rsid w:val="004631BE"/>
    <w:rsid w:val="004724C8"/>
    <w:rsid w:val="00473824"/>
    <w:rsid w:val="004743D0"/>
    <w:rsid w:val="00477002"/>
    <w:rsid w:val="00493831"/>
    <w:rsid w:val="004A09B7"/>
    <w:rsid w:val="004A1AFE"/>
    <w:rsid w:val="004D19D7"/>
    <w:rsid w:val="004D4DF3"/>
    <w:rsid w:val="004D5B32"/>
    <w:rsid w:val="004E1F89"/>
    <w:rsid w:val="004E3C9A"/>
    <w:rsid w:val="004E7967"/>
    <w:rsid w:val="004F0467"/>
    <w:rsid w:val="004F132C"/>
    <w:rsid w:val="004F7580"/>
    <w:rsid w:val="00504AA5"/>
    <w:rsid w:val="005104EF"/>
    <w:rsid w:val="005109CF"/>
    <w:rsid w:val="00512D22"/>
    <w:rsid w:val="00524AC1"/>
    <w:rsid w:val="00533B46"/>
    <w:rsid w:val="00561EBB"/>
    <w:rsid w:val="00565A4F"/>
    <w:rsid w:val="0057166D"/>
    <w:rsid w:val="0057374A"/>
    <w:rsid w:val="0057466F"/>
    <w:rsid w:val="00592B58"/>
    <w:rsid w:val="005B6CFD"/>
    <w:rsid w:val="005D5CFD"/>
    <w:rsid w:val="005D76BB"/>
    <w:rsid w:val="005F1D60"/>
    <w:rsid w:val="005F2AA5"/>
    <w:rsid w:val="005F657E"/>
    <w:rsid w:val="0060677B"/>
    <w:rsid w:val="00606C7A"/>
    <w:rsid w:val="00627EEF"/>
    <w:rsid w:val="00632281"/>
    <w:rsid w:val="00652199"/>
    <w:rsid w:val="006554FD"/>
    <w:rsid w:val="00661CC7"/>
    <w:rsid w:val="00675762"/>
    <w:rsid w:val="0068081F"/>
    <w:rsid w:val="00692320"/>
    <w:rsid w:val="00696256"/>
    <w:rsid w:val="006A0A0E"/>
    <w:rsid w:val="006A29AB"/>
    <w:rsid w:val="006A6449"/>
    <w:rsid w:val="006B6871"/>
    <w:rsid w:val="006C3C62"/>
    <w:rsid w:val="006C424C"/>
    <w:rsid w:val="006D3050"/>
    <w:rsid w:val="006D6E87"/>
    <w:rsid w:val="006E11D3"/>
    <w:rsid w:val="006E3222"/>
    <w:rsid w:val="006F6DC7"/>
    <w:rsid w:val="007009F1"/>
    <w:rsid w:val="00710148"/>
    <w:rsid w:val="007154F0"/>
    <w:rsid w:val="00717252"/>
    <w:rsid w:val="00725B34"/>
    <w:rsid w:val="00726B0C"/>
    <w:rsid w:val="0073640A"/>
    <w:rsid w:val="00736663"/>
    <w:rsid w:val="007514DA"/>
    <w:rsid w:val="00752EA2"/>
    <w:rsid w:val="00755430"/>
    <w:rsid w:val="00764772"/>
    <w:rsid w:val="00765016"/>
    <w:rsid w:val="00776C7A"/>
    <w:rsid w:val="00780022"/>
    <w:rsid w:val="0078015F"/>
    <w:rsid w:val="007878B2"/>
    <w:rsid w:val="00790361"/>
    <w:rsid w:val="007A1247"/>
    <w:rsid w:val="007A1D14"/>
    <w:rsid w:val="007A4426"/>
    <w:rsid w:val="007A47AB"/>
    <w:rsid w:val="007C32B3"/>
    <w:rsid w:val="007C6A33"/>
    <w:rsid w:val="007D230B"/>
    <w:rsid w:val="007E2799"/>
    <w:rsid w:val="007F590B"/>
    <w:rsid w:val="008046EB"/>
    <w:rsid w:val="00823136"/>
    <w:rsid w:val="00827004"/>
    <w:rsid w:val="0083094F"/>
    <w:rsid w:val="0083731B"/>
    <w:rsid w:val="00845FF6"/>
    <w:rsid w:val="00847E17"/>
    <w:rsid w:val="00854A2A"/>
    <w:rsid w:val="008626B1"/>
    <w:rsid w:val="00872DC4"/>
    <w:rsid w:val="00885F0F"/>
    <w:rsid w:val="008865E9"/>
    <w:rsid w:val="00890747"/>
    <w:rsid w:val="008A1D1B"/>
    <w:rsid w:val="008A5DC1"/>
    <w:rsid w:val="008B230C"/>
    <w:rsid w:val="008B5239"/>
    <w:rsid w:val="008B58F6"/>
    <w:rsid w:val="008C661D"/>
    <w:rsid w:val="008D5819"/>
    <w:rsid w:val="008E4E0C"/>
    <w:rsid w:val="008F13B4"/>
    <w:rsid w:val="008F608D"/>
    <w:rsid w:val="00902C1F"/>
    <w:rsid w:val="00925981"/>
    <w:rsid w:val="009311B6"/>
    <w:rsid w:val="00935DB8"/>
    <w:rsid w:val="00940386"/>
    <w:rsid w:val="00940541"/>
    <w:rsid w:val="00941AD6"/>
    <w:rsid w:val="00946763"/>
    <w:rsid w:val="00984300"/>
    <w:rsid w:val="00987960"/>
    <w:rsid w:val="009929E3"/>
    <w:rsid w:val="009A00D6"/>
    <w:rsid w:val="009A647B"/>
    <w:rsid w:val="009A78EA"/>
    <w:rsid w:val="009B044D"/>
    <w:rsid w:val="009B51E5"/>
    <w:rsid w:val="009B5A71"/>
    <w:rsid w:val="009C746E"/>
    <w:rsid w:val="009D1D67"/>
    <w:rsid w:val="009D33B3"/>
    <w:rsid w:val="00A00FEF"/>
    <w:rsid w:val="00A21925"/>
    <w:rsid w:val="00A3333D"/>
    <w:rsid w:val="00A522CE"/>
    <w:rsid w:val="00A55AC1"/>
    <w:rsid w:val="00A67531"/>
    <w:rsid w:val="00A8210E"/>
    <w:rsid w:val="00A83933"/>
    <w:rsid w:val="00A87B79"/>
    <w:rsid w:val="00A91A88"/>
    <w:rsid w:val="00A953B0"/>
    <w:rsid w:val="00AB0915"/>
    <w:rsid w:val="00AB3AE7"/>
    <w:rsid w:val="00AD3A6F"/>
    <w:rsid w:val="00AD40D2"/>
    <w:rsid w:val="00AE1325"/>
    <w:rsid w:val="00AE24AF"/>
    <w:rsid w:val="00AE4825"/>
    <w:rsid w:val="00AF0022"/>
    <w:rsid w:val="00AF1350"/>
    <w:rsid w:val="00AF535B"/>
    <w:rsid w:val="00B163CE"/>
    <w:rsid w:val="00B205CE"/>
    <w:rsid w:val="00B20CDA"/>
    <w:rsid w:val="00B22017"/>
    <w:rsid w:val="00B243DE"/>
    <w:rsid w:val="00B35DF6"/>
    <w:rsid w:val="00B360E6"/>
    <w:rsid w:val="00B43DE9"/>
    <w:rsid w:val="00B45202"/>
    <w:rsid w:val="00B61BD0"/>
    <w:rsid w:val="00B715A0"/>
    <w:rsid w:val="00B7490D"/>
    <w:rsid w:val="00B77EA9"/>
    <w:rsid w:val="00B85188"/>
    <w:rsid w:val="00B91923"/>
    <w:rsid w:val="00BA1B82"/>
    <w:rsid w:val="00BA5E2C"/>
    <w:rsid w:val="00BA7EE8"/>
    <w:rsid w:val="00BB6931"/>
    <w:rsid w:val="00BC0436"/>
    <w:rsid w:val="00BC3C8B"/>
    <w:rsid w:val="00BE1F4E"/>
    <w:rsid w:val="00BE53DD"/>
    <w:rsid w:val="00C12E05"/>
    <w:rsid w:val="00C1355C"/>
    <w:rsid w:val="00C22A2A"/>
    <w:rsid w:val="00C22FD4"/>
    <w:rsid w:val="00C3172F"/>
    <w:rsid w:val="00C375FA"/>
    <w:rsid w:val="00C54965"/>
    <w:rsid w:val="00C55C0C"/>
    <w:rsid w:val="00C55FAD"/>
    <w:rsid w:val="00C60C24"/>
    <w:rsid w:val="00C803B6"/>
    <w:rsid w:val="00C91D67"/>
    <w:rsid w:val="00CA6496"/>
    <w:rsid w:val="00CA7C78"/>
    <w:rsid w:val="00CB16BA"/>
    <w:rsid w:val="00CC1E9A"/>
    <w:rsid w:val="00CC29CE"/>
    <w:rsid w:val="00CC7333"/>
    <w:rsid w:val="00CD545E"/>
    <w:rsid w:val="00CE015B"/>
    <w:rsid w:val="00D02F1E"/>
    <w:rsid w:val="00D07BAC"/>
    <w:rsid w:val="00D11DE3"/>
    <w:rsid w:val="00D1564F"/>
    <w:rsid w:val="00D202AB"/>
    <w:rsid w:val="00D27641"/>
    <w:rsid w:val="00D32B6F"/>
    <w:rsid w:val="00D35D23"/>
    <w:rsid w:val="00D36BFA"/>
    <w:rsid w:val="00D41FB7"/>
    <w:rsid w:val="00D503E6"/>
    <w:rsid w:val="00D524DA"/>
    <w:rsid w:val="00D6098B"/>
    <w:rsid w:val="00D6180B"/>
    <w:rsid w:val="00D65421"/>
    <w:rsid w:val="00D66959"/>
    <w:rsid w:val="00D72D41"/>
    <w:rsid w:val="00D73FDA"/>
    <w:rsid w:val="00D81A3B"/>
    <w:rsid w:val="00D838E9"/>
    <w:rsid w:val="00D84F7E"/>
    <w:rsid w:val="00D90750"/>
    <w:rsid w:val="00DA686D"/>
    <w:rsid w:val="00DB0B94"/>
    <w:rsid w:val="00DB4770"/>
    <w:rsid w:val="00DB7591"/>
    <w:rsid w:val="00DC2A66"/>
    <w:rsid w:val="00DC34B0"/>
    <w:rsid w:val="00DC78D7"/>
    <w:rsid w:val="00DD15A6"/>
    <w:rsid w:val="00DE5AA8"/>
    <w:rsid w:val="00DF18B7"/>
    <w:rsid w:val="00DF4D9C"/>
    <w:rsid w:val="00E06F0B"/>
    <w:rsid w:val="00E07D7F"/>
    <w:rsid w:val="00E103ED"/>
    <w:rsid w:val="00E11DED"/>
    <w:rsid w:val="00E173C3"/>
    <w:rsid w:val="00E30910"/>
    <w:rsid w:val="00E3530D"/>
    <w:rsid w:val="00E43CD8"/>
    <w:rsid w:val="00E52412"/>
    <w:rsid w:val="00E6530F"/>
    <w:rsid w:val="00E70304"/>
    <w:rsid w:val="00E72BF3"/>
    <w:rsid w:val="00E82A75"/>
    <w:rsid w:val="00E83678"/>
    <w:rsid w:val="00E83EE6"/>
    <w:rsid w:val="00EB74E5"/>
    <w:rsid w:val="00EC07D1"/>
    <w:rsid w:val="00EC228D"/>
    <w:rsid w:val="00ED1ED2"/>
    <w:rsid w:val="00EE52E8"/>
    <w:rsid w:val="00EE6869"/>
    <w:rsid w:val="00EF2A93"/>
    <w:rsid w:val="00EF43FD"/>
    <w:rsid w:val="00F020D4"/>
    <w:rsid w:val="00F0589B"/>
    <w:rsid w:val="00F06C75"/>
    <w:rsid w:val="00F1241B"/>
    <w:rsid w:val="00F20CF2"/>
    <w:rsid w:val="00F265EF"/>
    <w:rsid w:val="00F32054"/>
    <w:rsid w:val="00F3292A"/>
    <w:rsid w:val="00F43C48"/>
    <w:rsid w:val="00F44CA6"/>
    <w:rsid w:val="00F47424"/>
    <w:rsid w:val="00F47883"/>
    <w:rsid w:val="00F53EFE"/>
    <w:rsid w:val="00F558EC"/>
    <w:rsid w:val="00F71B19"/>
    <w:rsid w:val="00F723B8"/>
    <w:rsid w:val="00F77838"/>
    <w:rsid w:val="00F87910"/>
    <w:rsid w:val="00F91B68"/>
    <w:rsid w:val="00F931B7"/>
    <w:rsid w:val="00F9405B"/>
    <w:rsid w:val="00F96421"/>
    <w:rsid w:val="00F9724E"/>
    <w:rsid w:val="00FA178E"/>
    <w:rsid w:val="00FA73D0"/>
    <w:rsid w:val="00FB5A03"/>
    <w:rsid w:val="00FB70E5"/>
    <w:rsid w:val="00FC2494"/>
    <w:rsid w:val="00FC546E"/>
    <w:rsid w:val="00FC616A"/>
    <w:rsid w:val="00FD4578"/>
    <w:rsid w:val="155136A3"/>
    <w:rsid w:val="21F8AE80"/>
    <w:rsid w:val="31B3C564"/>
    <w:rsid w:val="3EC71666"/>
    <w:rsid w:val="57CA09E8"/>
    <w:rsid w:val="76422307"/>
  </w:rsids>
  <m:mathPr>
    <m:mathFont m:val="Cambria Math"/>
    <m:brkBin m:val="before"/>
    <m:brkBinSub m:val="--"/>
    <m:smallFrac m:val="0"/>
    <m:dispDef/>
    <m:lMargin m:val="0"/>
    <m:rMargin m:val="0"/>
    <m:defJc m:val="centerGroup"/>
    <m:wrapIndent m:val="1440"/>
    <m:intLim m:val="subSup"/>
    <m:naryLim m:val="undOvr"/>
  </m:mathPr>
  <w:themeFontLang w:val="it-IT"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5EBBA"/>
  <w15:chartTrackingRefBased/>
  <w15:docId w15:val="{C69FE9FF-3416-4BD7-BD97-24F1DE76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46EB"/>
    <w:pPr>
      <w:spacing w:after="0"/>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358DF"/>
    <w:pPr>
      <w:keepNext/>
      <w:keepLines/>
      <w:spacing w:before="480" w:after="120" w:line="276" w:lineRule="auto"/>
      <w:outlineLvl w:val="0"/>
    </w:pPr>
    <w:rPr>
      <w:rFonts w:ascii="Calibri" w:eastAsia="Calibri" w:hAnsi="Calibri"/>
      <w:b/>
      <w:sz w:val="48"/>
      <w:szCs w:val="48"/>
    </w:rPr>
  </w:style>
  <w:style w:type="paragraph" w:styleId="Titolo2">
    <w:name w:val="heading 2"/>
    <w:basedOn w:val="Normale"/>
    <w:next w:val="Normale"/>
    <w:link w:val="Titolo2Carattere"/>
    <w:uiPriority w:val="9"/>
    <w:unhideWhenUsed/>
    <w:qFormat/>
    <w:rsid w:val="002358DF"/>
    <w:pPr>
      <w:keepNext/>
      <w:keepLines/>
      <w:spacing w:before="360" w:after="80" w:line="276" w:lineRule="auto"/>
      <w:outlineLvl w:val="1"/>
    </w:pPr>
    <w:rPr>
      <w:rFonts w:ascii="Calibri" w:eastAsia="Calibri" w:hAnsi="Calibri"/>
      <w:b/>
      <w:sz w:val="36"/>
      <w:szCs w:val="36"/>
    </w:rPr>
  </w:style>
  <w:style w:type="paragraph" w:styleId="Titolo3">
    <w:name w:val="heading 3"/>
    <w:basedOn w:val="Normale"/>
    <w:next w:val="Normale"/>
    <w:link w:val="Titolo3Carattere"/>
    <w:uiPriority w:val="9"/>
    <w:semiHidden/>
    <w:unhideWhenUsed/>
    <w:qFormat/>
    <w:rsid w:val="002358DF"/>
    <w:pPr>
      <w:keepNext/>
      <w:keepLines/>
      <w:spacing w:before="280" w:after="80" w:line="276" w:lineRule="auto"/>
      <w:outlineLvl w:val="2"/>
    </w:pPr>
    <w:rPr>
      <w:rFonts w:ascii="Calibri" w:eastAsia="Calibri" w:hAnsi="Calibri"/>
      <w:b/>
      <w:sz w:val="28"/>
      <w:szCs w:val="28"/>
    </w:rPr>
  </w:style>
  <w:style w:type="paragraph" w:styleId="Titolo4">
    <w:name w:val="heading 4"/>
    <w:basedOn w:val="Normale"/>
    <w:next w:val="Normale"/>
    <w:link w:val="Titolo4Carattere"/>
    <w:uiPriority w:val="9"/>
    <w:semiHidden/>
    <w:unhideWhenUsed/>
    <w:qFormat/>
    <w:rsid w:val="002358DF"/>
    <w:pPr>
      <w:keepNext/>
      <w:keepLines/>
      <w:spacing w:before="240" w:after="40" w:line="276" w:lineRule="auto"/>
      <w:outlineLvl w:val="3"/>
    </w:pPr>
    <w:rPr>
      <w:rFonts w:ascii="Calibri" w:eastAsia="Calibri" w:hAnsi="Calibri"/>
      <w:b/>
    </w:rPr>
  </w:style>
  <w:style w:type="paragraph" w:styleId="Titolo5">
    <w:name w:val="heading 5"/>
    <w:basedOn w:val="Normale"/>
    <w:next w:val="Normale"/>
    <w:link w:val="Titolo5Carattere"/>
    <w:uiPriority w:val="9"/>
    <w:semiHidden/>
    <w:unhideWhenUsed/>
    <w:qFormat/>
    <w:rsid w:val="002358DF"/>
    <w:pPr>
      <w:keepNext/>
      <w:keepLines/>
      <w:spacing w:before="220" w:after="40" w:line="276" w:lineRule="auto"/>
      <w:outlineLvl w:val="4"/>
    </w:pPr>
    <w:rPr>
      <w:rFonts w:ascii="Calibri" w:eastAsia="Calibri" w:hAnsi="Calibri"/>
      <w:b/>
      <w:sz w:val="22"/>
      <w:szCs w:val="22"/>
    </w:rPr>
  </w:style>
  <w:style w:type="paragraph" w:styleId="Titolo6">
    <w:name w:val="heading 6"/>
    <w:basedOn w:val="Normale"/>
    <w:next w:val="Normale"/>
    <w:link w:val="Titolo6Carattere"/>
    <w:uiPriority w:val="9"/>
    <w:semiHidden/>
    <w:unhideWhenUsed/>
    <w:qFormat/>
    <w:rsid w:val="002358DF"/>
    <w:pPr>
      <w:keepNext/>
      <w:keepLines/>
      <w:spacing w:before="200" w:after="40" w:line="276" w:lineRule="auto"/>
      <w:outlineLvl w:val="5"/>
    </w:pPr>
    <w:rPr>
      <w:rFonts w:ascii="Calibri" w:eastAsia="Calibri" w:hAnsi="Calibri"/>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8046EB"/>
    <w:pPr>
      <w:jc w:val="center"/>
    </w:pPr>
    <w:rPr>
      <w:b/>
      <w:sz w:val="28"/>
      <w:szCs w:val="20"/>
    </w:rPr>
  </w:style>
  <w:style w:type="character" w:customStyle="1" w:styleId="TitoloCarattere">
    <w:name w:val="Titolo Carattere"/>
    <w:basedOn w:val="Carpredefinitoparagrafo"/>
    <w:link w:val="Titolo"/>
    <w:rsid w:val="008046EB"/>
    <w:rPr>
      <w:rFonts w:ascii="Times New Roman" w:eastAsia="Times New Roman" w:hAnsi="Times New Roman" w:cs="Times New Roman"/>
      <w:b/>
      <w:sz w:val="28"/>
      <w:szCs w:val="20"/>
      <w:lang w:eastAsia="it-IT"/>
    </w:rPr>
  </w:style>
  <w:style w:type="paragraph" w:styleId="Corpodeltesto2">
    <w:name w:val="Body Text 2"/>
    <w:basedOn w:val="Normale"/>
    <w:link w:val="Corpodeltesto2Carattere"/>
    <w:rsid w:val="008046EB"/>
    <w:pPr>
      <w:shd w:val="pct5" w:color="auto" w:fill="auto"/>
      <w:tabs>
        <w:tab w:val="left" w:pos="709"/>
        <w:tab w:val="left" w:pos="10206"/>
      </w:tabs>
      <w:ind w:right="119"/>
      <w:jc w:val="both"/>
    </w:pPr>
    <w:rPr>
      <w:rFonts w:ascii="Arial" w:hAnsi="Arial"/>
      <w:b/>
      <w:sz w:val="22"/>
      <w:szCs w:val="20"/>
    </w:rPr>
  </w:style>
  <w:style w:type="character" w:customStyle="1" w:styleId="Corpodeltesto2Carattere">
    <w:name w:val="Corpo del testo 2 Carattere"/>
    <w:basedOn w:val="Carpredefinitoparagrafo"/>
    <w:link w:val="Corpodeltesto2"/>
    <w:rsid w:val="008046EB"/>
    <w:rPr>
      <w:rFonts w:ascii="Arial" w:eastAsia="Times New Roman" w:hAnsi="Arial" w:cs="Times New Roman"/>
      <w:b/>
      <w:szCs w:val="20"/>
      <w:shd w:val="pct5" w:color="auto" w:fill="auto"/>
      <w:lang w:eastAsia="it-IT"/>
    </w:rPr>
  </w:style>
  <w:style w:type="paragraph" w:styleId="Pidipagina">
    <w:name w:val="footer"/>
    <w:basedOn w:val="Normale"/>
    <w:link w:val="PidipaginaCarattere"/>
    <w:uiPriority w:val="99"/>
    <w:rsid w:val="008046EB"/>
    <w:pPr>
      <w:tabs>
        <w:tab w:val="center" w:pos="4819"/>
        <w:tab w:val="right" w:pos="9638"/>
      </w:tabs>
    </w:pPr>
  </w:style>
  <w:style w:type="character" w:customStyle="1" w:styleId="PidipaginaCarattere">
    <w:name w:val="Piè di pagina Carattere"/>
    <w:basedOn w:val="Carpredefinitoparagrafo"/>
    <w:link w:val="Pidipagina"/>
    <w:uiPriority w:val="99"/>
    <w:rsid w:val="008046EB"/>
    <w:rPr>
      <w:rFonts w:ascii="Times New Roman" w:eastAsia="Times New Roman" w:hAnsi="Times New Roman" w:cs="Times New Roman"/>
      <w:sz w:val="24"/>
      <w:szCs w:val="24"/>
      <w:lang w:eastAsia="it-IT"/>
    </w:rPr>
  </w:style>
  <w:style w:type="character" w:styleId="Numeropagina">
    <w:name w:val="page number"/>
    <w:basedOn w:val="Carpredefinitoparagrafo"/>
    <w:rsid w:val="008046EB"/>
  </w:style>
  <w:style w:type="paragraph" w:styleId="Testonotaapidipagina">
    <w:name w:val="footnote text"/>
    <w:basedOn w:val="Normale"/>
    <w:link w:val="TestonotaapidipaginaCarattere"/>
    <w:uiPriority w:val="99"/>
    <w:rsid w:val="008046EB"/>
    <w:rPr>
      <w:sz w:val="20"/>
      <w:szCs w:val="20"/>
    </w:rPr>
  </w:style>
  <w:style w:type="character" w:customStyle="1" w:styleId="TestonotaapidipaginaCarattere">
    <w:name w:val="Testo nota a piè di pagina Carattere"/>
    <w:basedOn w:val="Carpredefinitoparagrafo"/>
    <w:link w:val="Testonotaapidipagina"/>
    <w:uiPriority w:val="99"/>
    <w:rsid w:val="008046EB"/>
    <w:rPr>
      <w:rFonts w:ascii="Times New Roman" w:eastAsia="Times New Roman" w:hAnsi="Times New Roman" w:cs="Times New Roman"/>
      <w:sz w:val="20"/>
      <w:szCs w:val="20"/>
      <w:lang w:eastAsia="it-IT"/>
    </w:rPr>
  </w:style>
  <w:style w:type="character" w:styleId="Rimandonotaapidipagina">
    <w:name w:val="footnote reference"/>
    <w:semiHidden/>
    <w:rsid w:val="008046EB"/>
    <w:rPr>
      <w:vertAlign w:val="superscript"/>
    </w:rPr>
  </w:style>
  <w:style w:type="paragraph" w:styleId="Intestazione">
    <w:name w:val="header"/>
    <w:basedOn w:val="Normale"/>
    <w:link w:val="IntestazioneCarattere"/>
    <w:uiPriority w:val="99"/>
    <w:rsid w:val="008046EB"/>
    <w:pPr>
      <w:tabs>
        <w:tab w:val="center" w:pos="4819"/>
        <w:tab w:val="right" w:pos="9638"/>
      </w:tabs>
    </w:pPr>
  </w:style>
  <w:style w:type="character" w:customStyle="1" w:styleId="IntestazioneCarattere">
    <w:name w:val="Intestazione Carattere"/>
    <w:basedOn w:val="Carpredefinitoparagrafo"/>
    <w:link w:val="Intestazione"/>
    <w:uiPriority w:val="99"/>
    <w:rsid w:val="008046EB"/>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8046EB"/>
    <w:rPr>
      <w:color w:val="0000FF"/>
      <w:u w:val="single"/>
    </w:rPr>
  </w:style>
  <w:style w:type="character" w:customStyle="1" w:styleId="apple-converted-space">
    <w:name w:val="apple-converted-space"/>
    <w:rsid w:val="008046EB"/>
  </w:style>
  <w:style w:type="table" w:styleId="Grigliatabella">
    <w:name w:val="Table Grid"/>
    <w:basedOn w:val="Tabellanormale"/>
    <w:uiPriority w:val="39"/>
    <w:rsid w:val="002F45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2F459D"/>
    <w:pPr>
      <w:ind w:left="720"/>
      <w:contextualSpacing/>
    </w:pPr>
  </w:style>
  <w:style w:type="character" w:styleId="Menzionenonrisolta">
    <w:name w:val="Unresolved Mention"/>
    <w:basedOn w:val="Carpredefinitoparagrafo"/>
    <w:uiPriority w:val="99"/>
    <w:semiHidden/>
    <w:unhideWhenUsed/>
    <w:rsid w:val="00100031"/>
    <w:rPr>
      <w:color w:val="605E5C"/>
      <w:shd w:val="clear" w:color="auto" w:fill="E1DFDD"/>
    </w:rPr>
  </w:style>
  <w:style w:type="paragraph" w:styleId="Corpotesto">
    <w:name w:val="Body Text"/>
    <w:basedOn w:val="Normale"/>
    <w:link w:val="CorpotestoCarattere"/>
    <w:uiPriority w:val="1"/>
    <w:unhideWhenUsed/>
    <w:qFormat/>
    <w:rsid w:val="004E1F89"/>
    <w:pPr>
      <w:spacing w:after="120"/>
    </w:pPr>
  </w:style>
  <w:style w:type="character" w:customStyle="1" w:styleId="CorpotestoCarattere">
    <w:name w:val="Corpo testo Carattere"/>
    <w:basedOn w:val="Carpredefinitoparagrafo"/>
    <w:link w:val="Corpotesto"/>
    <w:rsid w:val="004E1F89"/>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locked/>
    <w:rsid w:val="002358DF"/>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2358DF"/>
    <w:rPr>
      <w:rFonts w:ascii="Calibri" w:eastAsia="Calibri" w:hAnsi="Calibri" w:cs="Times New Roman"/>
      <w:b/>
      <w:sz w:val="48"/>
      <w:szCs w:val="48"/>
      <w:lang w:eastAsia="it-IT"/>
    </w:rPr>
  </w:style>
  <w:style w:type="character" w:customStyle="1" w:styleId="Titolo2Carattere">
    <w:name w:val="Titolo 2 Carattere"/>
    <w:basedOn w:val="Carpredefinitoparagrafo"/>
    <w:link w:val="Titolo2"/>
    <w:uiPriority w:val="9"/>
    <w:rsid w:val="002358DF"/>
    <w:rPr>
      <w:rFonts w:ascii="Calibri" w:eastAsia="Calibri" w:hAnsi="Calibri" w:cs="Times New Roman"/>
      <w:b/>
      <w:sz w:val="36"/>
      <w:szCs w:val="36"/>
      <w:lang w:eastAsia="it-IT"/>
    </w:rPr>
  </w:style>
  <w:style w:type="character" w:customStyle="1" w:styleId="Titolo3Carattere">
    <w:name w:val="Titolo 3 Carattere"/>
    <w:basedOn w:val="Carpredefinitoparagrafo"/>
    <w:link w:val="Titolo3"/>
    <w:uiPriority w:val="9"/>
    <w:semiHidden/>
    <w:rsid w:val="002358DF"/>
    <w:rPr>
      <w:rFonts w:ascii="Calibri" w:eastAsia="Calibri" w:hAnsi="Calibri" w:cs="Times New Roman"/>
      <w:b/>
      <w:sz w:val="28"/>
      <w:szCs w:val="28"/>
      <w:lang w:eastAsia="it-IT"/>
    </w:rPr>
  </w:style>
  <w:style w:type="character" w:customStyle="1" w:styleId="Titolo4Carattere">
    <w:name w:val="Titolo 4 Carattere"/>
    <w:basedOn w:val="Carpredefinitoparagrafo"/>
    <w:link w:val="Titolo4"/>
    <w:uiPriority w:val="9"/>
    <w:semiHidden/>
    <w:rsid w:val="002358DF"/>
    <w:rPr>
      <w:rFonts w:ascii="Calibri" w:eastAsia="Calibri" w:hAnsi="Calibri" w:cs="Times New Roman"/>
      <w:b/>
      <w:sz w:val="24"/>
      <w:szCs w:val="24"/>
      <w:lang w:eastAsia="it-IT"/>
    </w:rPr>
  </w:style>
  <w:style w:type="character" w:customStyle="1" w:styleId="Titolo5Carattere">
    <w:name w:val="Titolo 5 Carattere"/>
    <w:basedOn w:val="Carpredefinitoparagrafo"/>
    <w:link w:val="Titolo5"/>
    <w:uiPriority w:val="9"/>
    <w:semiHidden/>
    <w:rsid w:val="002358DF"/>
    <w:rPr>
      <w:rFonts w:ascii="Calibri" w:eastAsia="Calibri" w:hAnsi="Calibri" w:cs="Times New Roman"/>
      <w:b/>
      <w:lang w:eastAsia="it-IT"/>
    </w:rPr>
  </w:style>
  <w:style w:type="character" w:customStyle="1" w:styleId="Titolo6Carattere">
    <w:name w:val="Titolo 6 Carattere"/>
    <w:basedOn w:val="Carpredefinitoparagrafo"/>
    <w:link w:val="Titolo6"/>
    <w:uiPriority w:val="9"/>
    <w:semiHidden/>
    <w:rsid w:val="002358DF"/>
    <w:rPr>
      <w:rFonts w:ascii="Calibri" w:eastAsia="Calibri" w:hAnsi="Calibri" w:cs="Times New Roman"/>
      <w:b/>
      <w:sz w:val="20"/>
      <w:szCs w:val="20"/>
      <w:lang w:eastAsia="it-IT"/>
    </w:rPr>
  </w:style>
  <w:style w:type="table" w:customStyle="1" w:styleId="NormalTable0">
    <w:name w:val="Normal Table0"/>
    <w:rsid w:val="002358DF"/>
    <w:pPr>
      <w:spacing w:line="276" w:lineRule="auto"/>
      <w:jc w:val="left"/>
    </w:pPr>
    <w:rPr>
      <w:rFonts w:ascii="Calibri" w:eastAsia="Calibri" w:hAnsi="Calibri" w:cs="Calibri"/>
      <w:lang w:eastAsia="it-IT"/>
    </w:rPr>
    <w:tblPr>
      <w:tblCellMar>
        <w:top w:w="0" w:type="dxa"/>
        <w:left w:w="0" w:type="dxa"/>
        <w:bottom w:w="0" w:type="dxa"/>
        <w:right w:w="0" w:type="dxa"/>
      </w:tblCellMar>
    </w:tblPr>
  </w:style>
  <w:style w:type="paragraph" w:styleId="Sottotitolo">
    <w:name w:val="Subtitle"/>
    <w:basedOn w:val="Normale"/>
    <w:next w:val="Normale"/>
    <w:link w:val="SottotitoloCarattere"/>
    <w:uiPriority w:val="11"/>
    <w:qFormat/>
    <w:rsid w:val="002358DF"/>
    <w:pPr>
      <w:keepNext/>
      <w:keepLines/>
      <w:spacing w:before="360" w:after="80" w:line="276" w:lineRule="auto"/>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2358DF"/>
    <w:rPr>
      <w:rFonts w:ascii="Georgia" w:eastAsia="Georgia" w:hAnsi="Georgia" w:cs="Georgia"/>
      <w:i/>
      <w:color w:val="666666"/>
      <w:sz w:val="48"/>
      <w:szCs w:val="48"/>
      <w:lang w:eastAsia="it-IT"/>
    </w:rPr>
  </w:style>
  <w:style w:type="character" w:customStyle="1" w:styleId="contentpasted0">
    <w:name w:val="contentpasted0"/>
    <w:basedOn w:val="Carpredefinitoparagrafo"/>
    <w:rsid w:val="002358DF"/>
  </w:style>
  <w:style w:type="character" w:styleId="Collegamentovisitato">
    <w:name w:val="FollowedHyperlink"/>
    <w:basedOn w:val="Carpredefinitoparagrafo"/>
    <w:uiPriority w:val="99"/>
    <w:semiHidden/>
    <w:unhideWhenUsed/>
    <w:rsid w:val="002358DF"/>
    <w:rPr>
      <w:color w:val="954F72" w:themeColor="followedHyperlink"/>
      <w:u w:val="single"/>
    </w:rPr>
  </w:style>
  <w:style w:type="paragraph" w:styleId="Testofumetto">
    <w:name w:val="Balloon Text"/>
    <w:basedOn w:val="Normale"/>
    <w:link w:val="TestofumettoCarattere"/>
    <w:uiPriority w:val="99"/>
    <w:semiHidden/>
    <w:unhideWhenUsed/>
    <w:rsid w:val="002358DF"/>
    <w:rPr>
      <w:rFonts w:ascii="Segoe UI" w:eastAsia="Calibri" w:hAnsi="Segoe UI" w:cs="Segoe UI"/>
      <w:sz w:val="18"/>
      <w:szCs w:val="18"/>
    </w:rPr>
  </w:style>
  <w:style w:type="character" w:customStyle="1" w:styleId="TestofumettoCarattere">
    <w:name w:val="Testo fumetto Carattere"/>
    <w:basedOn w:val="Carpredefinitoparagrafo"/>
    <w:link w:val="Testofumetto"/>
    <w:uiPriority w:val="99"/>
    <w:semiHidden/>
    <w:rsid w:val="002358DF"/>
    <w:rPr>
      <w:rFonts w:ascii="Segoe UI" w:eastAsia="Calibri" w:hAnsi="Segoe UI" w:cs="Segoe UI"/>
      <w:sz w:val="18"/>
      <w:szCs w:val="18"/>
      <w:lang w:eastAsia="it-IT"/>
    </w:rPr>
  </w:style>
  <w:style w:type="character" w:styleId="Rimandocommento">
    <w:name w:val="annotation reference"/>
    <w:basedOn w:val="Carpredefinitoparagrafo"/>
    <w:uiPriority w:val="99"/>
    <w:semiHidden/>
    <w:unhideWhenUsed/>
    <w:rsid w:val="002358DF"/>
    <w:rPr>
      <w:sz w:val="16"/>
      <w:szCs w:val="16"/>
    </w:rPr>
  </w:style>
  <w:style w:type="paragraph" w:styleId="Testocommento">
    <w:name w:val="annotation text"/>
    <w:basedOn w:val="Normale"/>
    <w:link w:val="TestocommentoCarattere"/>
    <w:uiPriority w:val="99"/>
    <w:semiHidden/>
    <w:unhideWhenUsed/>
    <w:rsid w:val="002358DF"/>
    <w:pPr>
      <w:spacing w:after="200"/>
    </w:pPr>
    <w:rPr>
      <w:rFonts w:ascii="Calibri" w:eastAsia="Calibri" w:hAnsi="Calibri"/>
      <w:sz w:val="20"/>
      <w:szCs w:val="20"/>
    </w:rPr>
  </w:style>
  <w:style w:type="character" w:customStyle="1" w:styleId="TestocommentoCarattere">
    <w:name w:val="Testo commento Carattere"/>
    <w:basedOn w:val="Carpredefinitoparagrafo"/>
    <w:link w:val="Testocommento"/>
    <w:uiPriority w:val="99"/>
    <w:semiHidden/>
    <w:rsid w:val="002358DF"/>
    <w:rPr>
      <w:rFonts w:ascii="Calibri" w:eastAsia="Calibri"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358DF"/>
    <w:rPr>
      <w:b/>
      <w:bCs/>
    </w:rPr>
  </w:style>
  <w:style w:type="character" w:customStyle="1" w:styleId="SoggettocommentoCarattere">
    <w:name w:val="Soggetto commento Carattere"/>
    <w:basedOn w:val="TestocommentoCarattere"/>
    <w:link w:val="Soggettocommento"/>
    <w:uiPriority w:val="99"/>
    <w:semiHidden/>
    <w:rsid w:val="002358DF"/>
    <w:rPr>
      <w:rFonts w:ascii="Calibri" w:eastAsia="Calibri" w:hAnsi="Calibri" w:cs="Times New Roman"/>
      <w:b/>
      <w:bCs/>
      <w:sz w:val="20"/>
      <w:szCs w:val="20"/>
      <w:lang w:eastAsia="it-IT"/>
    </w:rPr>
  </w:style>
  <w:style w:type="paragraph" w:styleId="Revisione">
    <w:name w:val="Revision"/>
    <w:hidden/>
    <w:uiPriority w:val="99"/>
    <w:semiHidden/>
    <w:rsid w:val="002358DF"/>
    <w:pPr>
      <w:spacing w:after="0"/>
      <w:jc w:val="left"/>
    </w:pPr>
    <w:rPr>
      <w:rFonts w:ascii="Calibri" w:eastAsia="Calibri" w:hAnsi="Calibri" w:cs="Times New Roman"/>
      <w:lang w:eastAsia="it-IT"/>
    </w:rPr>
  </w:style>
  <w:style w:type="numbering" w:customStyle="1" w:styleId="Nessunelenco1">
    <w:name w:val="Nessun elenco1"/>
    <w:next w:val="Nessunelenco"/>
    <w:uiPriority w:val="99"/>
    <w:semiHidden/>
    <w:unhideWhenUsed/>
    <w:rsid w:val="002358DF"/>
  </w:style>
  <w:style w:type="table" w:customStyle="1" w:styleId="TableNormal1">
    <w:name w:val="Table Normal1"/>
    <w:uiPriority w:val="2"/>
    <w:semiHidden/>
    <w:unhideWhenUsed/>
    <w:qFormat/>
    <w:rsid w:val="002358DF"/>
    <w:pPr>
      <w:widowControl w:val="0"/>
      <w:spacing w:after="0"/>
      <w:jc w:val="left"/>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358DF"/>
    <w:pPr>
      <w:widowControl w:val="0"/>
    </w:pPr>
    <w:rPr>
      <w:rFonts w:ascii="Calibri" w:eastAsia="Calibri" w:hAnsi="Calibri"/>
      <w:sz w:val="22"/>
      <w:szCs w:val="22"/>
      <w:lang w:val="en-US" w:eastAsia="en-US"/>
    </w:rPr>
  </w:style>
  <w:style w:type="character" w:customStyle="1" w:styleId="ts-alignment-element">
    <w:name w:val="ts-alignment-element"/>
    <w:basedOn w:val="Carpredefinitoparagrafo"/>
    <w:rsid w:val="0057166D"/>
  </w:style>
  <w:style w:type="character" w:customStyle="1" w:styleId="ts-alignment-element-highlighted">
    <w:name w:val="ts-alignment-element-highlighted"/>
    <w:basedOn w:val="Carpredefinitoparagrafo"/>
    <w:rsid w:val="0057166D"/>
  </w:style>
  <w:style w:type="character" w:customStyle="1" w:styleId="fontstyle01">
    <w:name w:val="fontstyle01"/>
    <w:basedOn w:val="Carpredefinitoparagrafo"/>
    <w:rsid w:val="00281048"/>
    <w:rPr>
      <w:rFonts w:ascii="TrebuchetMS" w:hAnsi="TrebuchetMS" w:hint="default"/>
      <w:b w:val="0"/>
      <w:bCs w:val="0"/>
      <w:i w:val="0"/>
      <w:iCs w:val="0"/>
      <w:color w:val="000000"/>
      <w:sz w:val="22"/>
      <w:szCs w:val="22"/>
    </w:rPr>
  </w:style>
  <w:style w:type="character" w:customStyle="1" w:styleId="fontstyle21">
    <w:name w:val="fontstyle21"/>
    <w:basedOn w:val="Carpredefinitoparagrafo"/>
    <w:rsid w:val="00C22A2A"/>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0449">
      <w:bodyDiv w:val="1"/>
      <w:marLeft w:val="0"/>
      <w:marRight w:val="0"/>
      <w:marTop w:val="0"/>
      <w:marBottom w:val="0"/>
      <w:divBdr>
        <w:top w:val="none" w:sz="0" w:space="0" w:color="auto"/>
        <w:left w:val="none" w:sz="0" w:space="0" w:color="auto"/>
        <w:bottom w:val="none" w:sz="0" w:space="0" w:color="auto"/>
        <w:right w:val="none" w:sz="0" w:space="0" w:color="auto"/>
      </w:divBdr>
      <w:divsChild>
        <w:div w:id="457989580">
          <w:marLeft w:val="0"/>
          <w:marRight w:val="0"/>
          <w:marTop w:val="0"/>
          <w:marBottom w:val="0"/>
          <w:divBdr>
            <w:top w:val="none" w:sz="0" w:space="0" w:color="auto"/>
            <w:left w:val="none" w:sz="0" w:space="0" w:color="auto"/>
            <w:bottom w:val="none" w:sz="0" w:space="0" w:color="auto"/>
            <w:right w:val="none" w:sz="0" w:space="0" w:color="auto"/>
          </w:divBdr>
          <w:divsChild>
            <w:div w:id="837815961">
              <w:marLeft w:val="0"/>
              <w:marRight w:val="0"/>
              <w:marTop w:val="0"/>
              <w:marBottom w:val="0"/>
              <w:divBdr>
                <w:top w:val="none" w:sz="0" w:space="0" w:color="auto"/>
                <w:left w:val="none" w:sz="0" w:space="0" w:color="auto"/>
                <w:bottom w:val="none" w:sz="0" w:space="0" w:color="auto"/>
                <w:right w:val="none" w:sz="0" w:space="0" w:color="auto"/>
              </w:divBdr>
              <w:divsChild>
                <w:div w:id="1101293683">
                  <w:marLeft w:val="0"/>
                  <w:marRight w:val="0"/>
                  <w:marTop w:val="0"/>
                  <w:marBottom w:val="0"/>
                  <w:divBdr>
                    <w:top w:val="none" w:sz="0" w:space="0" w:color="auto"/>
                    <w:left w:val="none" w:sz="0" w:space="0" w:color="auto"/>
                    <w:bottom w:val="none" w:sz="0" w:space="0" w:color="auto"/>
                    <w:right w:val="none" w:sz="0" w:space="0" w:color="auto"/>
                  </w:divBdr>
                  <w:divsChild>
                    <w:div w:id="42871282">
                      <w:marLeft w:val="0"/>
                      <w:marRight w:val="0"/>
                      <w:marTop w:val="0"/>
                      <w:marBottom w:val="0"/>
                      <w:divBdr>
                        <w:top w:val="none" w:sz="0" w:space="0" w:color="auto"/>
                        <w:left w:val="none" w:sz="0" w:space="0" w:color="auto"/>
                        <w:bottom w:val="none" w:sz="0" w:space="0" w:color="auto"/>
                        <w:right w:val="none" w:sz="0" w:space="0" w:color="auto"/>
                      </w:divBdr>
                      <w:divsChild>
                        <w:div w:id="328599059">
                          <w:marLeft w:val="0"/>
                          <w:marRight w:val="0"/>
                          <w:marTop w:val="0"/>
                          <w:marBottom w:val="0"/>
                          <w:divBdr>
                            <w:top w:val="none" w:sz="0" w:space="0" w:color="auto"/>
                            <w:left w:val="none" w:sz="0" w:space="0" w:color="auto"/>
                            <w:bottom w:val="none" w:sz="0" w:space="0" w:color="auto"/>
                            <w:right w:val="none" w:sz="0" w:space="0" w:color="auto"/>
                          </w:divBdr>
                          <w:divsChild>
                            <w:div w:id="1747654074">
                              <w:marLeft w:val="0"/>
                              <w:marRight w:val="0"/>
                              <w:marTop w:val="0"/>
                              <w:marBottom w:val="0"/>
                              <w:divBdr>
                                <w:top w:val="none" w:sz="0" w:space="0" w:color="auto"/>
                                <w:left w:val="none" w:sz="0" w:space="0" w:color="auto"/>
                                <w:bottom w:val="none" w:sz="0" w:space="0" w:color="auto"/>
                                <w:right w:val="none" w:sz="0" w:space="0" w:color="auto"/>
                              </w:divBdr>
                              <w:divsChild>
                                <w:div w:id="136386110">
                                  <w:marLeft w:val="0"/>
                                  <w:marRight w:val="0"/>
                                  <w:marTop w:val="0"/>
                                  <w:marBottom w:val="0"/>
                                  <w:divBdr>
                                    <w:top w:val="none" w:sz="0" w:space="0" w:color="auto"/>
                                    <w:left w:val="none" w:sz="0" w:space="0" w:color="auto"/>
                                    <w:bottom w:val="none" w:sz="0" w:space="0" w:color="auto"/>
                                    <w:right w:val="none" w:sz="0" w:space="0" w:color="auto"/>
                                  </w:divBdr>
                                  <w:divsChild>
                                    <w:div w:id="1679651848">
                                      <w:marLeft w:val="0"/>
                                      <w:marRight w:val="0"/>
                                      <w:marTop w:val="0"/>
                                      <w:marBottom w:val="0"/>
                                      <w:divBdr>
                                        <w:top w:val="none" w:sz="0" w:space="0" w:color="auto"/>
                                        <w:left w:val="none" w:sz="0" w:space="0" w:color="auto"/>
                                        <w:bottom w:val="none" w:sz="0" w:space="0" w:color="auto"/>
                                        <w:right w:val="none" w:sz="0" w:space="0" w:color="auto"/>
                                      </w:divBdr>
                                      <w:divsChild>
                                        <w:div w:id="742139092">
                                          <w:marLeft w:val="0"/>
                                          <w:marRight w:val="0"/>
                                          <w:marTop w:val="0"/>
                                          <w:marBottom w:val="0"/>
                                          <w:divBdr>
                                            <w:top w:val="none" w:sz="0" w:space="0" w:color="auto"/>
                                            <w:left w:val="none" w:sz="0" w:space="0" w:color="auto"/>
                                            <w:bottom w:val="none" w:sz="0" w:space="0" w:color="auto"/>
                                            <w:right w:val="none" w:sz="0" w:space="0" w:color="auto"/>
                                          </w:divBdr>
                                          <w:divsChild>
                                            <w:div w:id="57869600">
                                              <w:marLeft w:val="0"/>
                                              <w:marRight w:val="0"/>
                                              <w:marTop w:val="0"/>
                                              <w:marBottom w:val="0"/>
                                              <w:divBdr>
                                                <w:top w:val="none" w:sz="0" w:space="0" w:color="auto"/>
                                                <w:left w:val="none" w:sz="0" w:space="0" w:color="auto"/>
                                                <w:bottom w:val="none" w:sz="0" w:space="0" w:color="auto"/>
                                                <w:right w:val="none" w:sz="0" w:space="0" w:color="auto"/>
                                              </w:divBdr>
                                              <w:divsChild>
                                                <w:div w:id="940916810">
                                                  <w:marLeft w:val="0"/>
                                                  <w:marRight w:val="0"/>
                                                  <w:marTop w:val="0"/>
                                                  <w:marBottom w:val="0"/>
                                                  <w:divBdr>
                                                    <w:top w:val="none" w:sz="0" w:space="0" w:color="auto"/>
                                                    <w:left w:val="none" w:sz="0" w:space="0" w:color="auto"/>
                                                    <w:bottom w:val="none" w:sz="0" w:space="0" w:color="auto"/>
                                                    <w:right w:val="none" w:sz="0" w:space="0" w:color="auto"/>
                                                  </w:divBdr>
                                                  <w:divsChild>
                                                    <w:div w:id="24798206">
                                                      <w:marLeft w:val="0"/>
                                                      <w:marRight w:val="0"/>
                                                      <w:marTop w:val="0"/>
                                                      <w:marBottom w:val="0"/>
                                                      <w:divBdr>
                                                        <w:top w:val="none" w:sz="0" w:space="0" w:color="auto"/>
                                                        <w:left w:val="none" w:sz="0" w:space="0" w:color="auto"/>
                                                        <w:bottom w:val="none" w:sz="0" w:space="0" w:color="auto"/>
                                                        <w:right w:val="none" w:sz="0" w:space="0" w:color="auto"/>
                                                      </w:divBdr>
                                                      <w:divsChild>
                                                        <w:div w:id="413169455">
                                                          <w:marLeft w:val="0"/>
                                                          <w:marRight w:val="0"/>
                                                          <w:marTop w:val="0"/>
                                                          <w:marBottom w:val="0"/>
                                                          <w:divBdr>
                                                            <w:top w:val="none" w:sz="0" w:space="0" w:color="auto"/>
                                                            <w:left w:val="none" w:sz="0" w:space="0" w:color="auto"/>
                                                            <w:bottom w:val="none" w:sz="0" w:space="0" w:color="auto"/>
                                                            <w:right w:val="none" w:sz="0" w:space="0" w:color="auto"/>
                                                          </w:divBdr>
                                                          <w:divsChild>
                                                            <w:div w:id="19533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7559348">
      <w:bodyDiv w:val="1"/>
      <w:marLeft w:val="0"/>
      <w:marRight w:val="0"/>
      <w:marTop w:val="0"/>
      <w:marBottom w:val="0"/>
      <w:divBdr>
        <w:top w:val="none" w:sz="0" w:space="0" w:color="auto"/>
        <w:left w:val="none" w:sz="0" w:space="0" w:color="auto"/>
        <w:bottom w:val="none" w:sz="0" w:space="0" w:color="auto"/>
        <w:right w:val="none" w:sz="0" w:space="0" w:color="auto"/>
      </w:divBdr>
      <w:divsChild>
        <w:div w:id="735738579">
          <w:marLeft w:val="0"/>
          <w:marRight w:val="0"/>
          <w:marTop w:val="0"/>
          <w:marBottom w:val="0"/>
          <w:divBdr>
            <w:top w:val="none" w:sz="0" w:space="0" w:color="auto"/>
            <w:left w:val="none" w:sz="0" w:space="0" w:color="auto"/>
            <w:bottom w:val="none" w:sz="0" w:space="0" w:color="auto"/>
            <w:right w:val="none" w:sz="0" w:space="0" w:color="auto"/>
          </w:divBdr>
          <w:divsChild>
            <w:div w:id="657421161">
              <w:marLeft w:val="0"/>
              <w:marRight w:val="0"/>
              <w:marTop w:val="0"/>
              <w:marBottom w:val="0"/>
              <w:divBdr>
                <w:top w:val="none" w:sz="0" w:space="0" w:color="auto"/>
                <w:left w:val="none" w:sz="0" w:space="0" w:color="auto"/>
                <w:bottom w:val="none" w:sz="0" w:space="0" w:color="auto"/>
                <w:right w:val="none" w:sz="0" w:space="0" w:color="auto"/>
              </w:divBdr>
              <w:divsChild>
                <w:div w:id="1688290216">
                  <w:marLeft w:val="0"/>
                  <w:marRight w:val="0"/>
                  <w:marTop w:val="0"/>
                  <w:marBottom w:val="0"/>
                  <w:divBdr>
                    <w:top w:val="none" w:sz="0" w:space="0" w:color="auto"/>
                    <w:left w:val="none" w:sz="0" w:space="0" w:color="auto"/>
                    <w:bottom w:val="none" w:sz="0" w:space="0" w:color="auto"/>
                    <w:right w:val="none" w:sz="0" w:space="0" w:color="auto"/>
                  </w:divBdr>
                  <w:divsChild>
                    <w:div w:id="1759863270">
                      <w:marLeft w:val="0"/>
                      <w:marRight w:val="0"/>
                      <w:marTop w:val="0"/>
                      <w:marBottom w:val="0"/>
                      <w:divBdr>
                        <w:top w:val="none" w:sz="0" w:space="0" w:color="auto"/>
                        <w:left w:val="none" w:sz="0" w:space="0" w:color="auto"/>
                        <w:bottom w:val="none" w:sz="0" w:space="0" w:color="auto"/>
                        <w:right w:val="none" w:sz="0" w:space="0" w:color="auto"/>
                      </w:divBdr>
                      <w:divsChild>
                        <w:div w:id="1827360299">
                          <w:marLeft w:val="0"/>
                          <w:marRight w:val="0"/>
                          <w:marTop w:val="0"/>
                          <w:marBottom w:val="0"/>
                          <w:divBdr>
                            <w:top w:val="none" w:sz="0" w:space="0" w:color="auto"/>
                            <w:left w:val="none" w:sz="0" w:space="0" w:color="auto"/>
                            <w:bottom w:val="none" w:sz="0" w:space="0" w:color="auto"/>
                            <w:right w:val="none" w:sz="0" w:space="0" w:color="auto"/>
                          </w:divBdr>
                          <w:divsChild>
                            <w:div w:id="117073062">
                              <w:marLeft w:val="0"/>
                              <w:marRight w:val="0"/>
                              <w:marTop w:val="0"/>
                              <w:marBottom w:val="0"/>
                              <w:divBdr>
                                <w:top w:val="none" w:sz="0" w:space="0" w:color="auto"/>
                                <w:left w:val="none" w:sz="0" w:space="0" w:color="auto"/>
                                <w:bottom w:val="none" w:sz="0" w:space="0" w:color="auto"/>
                                <w:right w:val="none" w:sz="0" w:space="0" w:color="auto"/>
                              </w:divBdr>
                              <w:divsChild>
                                <w:div w:id="1842618604">
                                  <w:marLeft w:val="0"/>
                                  <w:marRight w:val="0"/>
                                  <w:marTop w:val="0"/>
                                  <w:marBottom w:val="0"/>
                                  <w:divBdr>
                                    <w:top w:val="none" w:sz="0" w:space="0" w:color="auto"/>
                                    <w:left w:val="none" w:sz="0" w:space="0" w:color="auto"/>
                                    <w:bottom w:val="none" w:sz="0" w:space="0" w:color="auto"/>
                                    <w:right w:val="none" w:sz="0" w:space="0" w:color="auto"/>
                                  </w:divBdr>
                                  <w:divsChild>
                                    <w:div w:id="2113209280">
                                      <w:marLeft w:val="0"/>
                                      <w:marRight w:val="0"/>
                                      <w:marTop w:val="0"/>
                                      <w:marBottom w:val="0"/>
                                      <w:divBdr>
                                        <w:top w:val="none" w:sz="0" w:space="0" w:color="auto"/>
                                        <w:left w:val="none" w:sz="0" w:space="0" w:color="auto"/>
                                        <w:bottom w:val="none" w:sz="0" w:space="0" w:color="auto"/>
                                        <w:right w:val="none" w:sz="0" w:space="0" w:color="auto"/>
                                      </w:divBdr>
                                      <w:divsChild>
                                        <w:div w:id="784739424">
                                          <w:marLeft w:val="0"/>
                                          <w:marRight w:val="0"/>
                                          <w:marTop w:val="0"/>
                                          <w:marBottom w:val="0"/>
                                          <w:divBdr>
                                            <w:top w:val="none" w:sz="0" w:space="0" w:color="auto"/>
                                            <w:left w:val="none" w:sz="0" w:space="0" w:color="auto"/>
                                            <w:bottom w:val="none" w:sz="0" w:space="0" w:color="auto"/>
                                            <w:right w:val="none" w:sz="0" w:space="0" w:color="auto"/>
                                          </w:divBdr>
                                          <w:divsChild>
                                            <w:div w:id="1823736470">
                                              <w:marLeft w:val="0"/>
                                              <w:marRight w:val="0"/>
                                              <w:marTop w:val="0"/>
                                              <w:marBottom w:val="0"/>
                                              <w:divBdr>
                                                <w:top w:val="none" w:sz="0" w:space="0" w:color="auto"/>
                                                <w:left w:val="none" w:sz="0" w:space="0" w:color="auto"/>
                                                <w:bottom w:val="none" w:sz="0" w:space="0" w:color="auto"/>
                                                <w:right w:val="none" w:sz="0" w:space="0" w:color="auto"/>
                                              </w:divBdr>
                                              <w:divsChild>
                                                <w:div w:id="1136098452">
                                                  <w:marLeft w:val="0"/>
                                                  <w:marRight w:val="0"/>
                                                  <w:marTop w:val="0"/>
                                                  <w:marBottom w:val="0"/>
                                                  <w:divBdr>
                                                    <w:top w:val="none" w:sz="0" w:space="0" w:color="auto"/>
                                                    <w:left w:val="none" w:sz="0" w:space="0" w:color="auto"/>
                                                    <w:bottom w:val="none" w:sz="0" w:space="0" w:color="auto"/>
                                                    <w:right w:val="none" w:sz="0" w:space="0" w:color="auto"/>
                                                  </w:divBdr>
                                                  <w:divsChild>
                                                    <w:div w:id="2074235341">
                                                      <w:marLeft w:val="0"/>
                                                      <w:marRight w:val="0"/>
                                                      <w:marTop w:val="0"/>
                                                      <w:marBottom w:val="0"/>
                                                      <w:divBdr>
                                                        <w:top w:val="none" w:sz="0" w:space="0" w:color="auto"/>
                                                        <w:left w:val="none" w:sz="0" w:space="0" w:color="auto"/>
                                                        <w:bottom w:val="none" w:sz="0" w:space="0" w:color="auto"/>
                                                        <w:right w:val="none" w:sz="0" w:space="0" w:color="auto"/>
                                                      </w:divBdr>
                                                      <w:divsChild>
                                                        <w:div w:id="1522159601">
                                                          <w:marLeft w:val="0"/>
                                                          <w:marRight w:val="0"/>
                                                          <w:marTop w:val="0"/>
                                                          <w:marBottom w:val="0"/>
                                                          <w:divBdr>
                                                            <w:top w:val="none" w:sz="0" w:space="0" w:color="auto"/>
                                                            <w:left w:val="none" w:sz="0" w:space="0" w:color="auto"/>
                                                            <w:bottom w:val="none" w:sz="0" w:space="0" w:color="auto"/>
                                                            <w:right w:val="none" w:sz="0" w:space="0" w:color="auto"/>
                                                          </w:divBdr>
                                                          <w:divsChild>
                                                            <w:div w:id="4174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9418044">
      <w:bodyDiv w:val="1"/>
      <w:marLeft w:val="0"/>
      <w:marRight w:val="0"/>
      <w:marTop w:val="0"/>
      <w:marBottom w:val="0"/>
      <w:divBdr>
        <w:top w:val="none" w:sz="0" w:space="0" w:color="auto"/>
        <w:left w:val="none" w:sz="0" w:space="0" w:color="auto"/>
        <w:bottom w:val="none" w:sz="0" w:space="0" w:color="auto"/>
        <w:right w:val="none" w:sz="0" w:space="0" w:color="auto"/>
      </w:divBdr>
      <w:divsChild>
        <w:div w:id="1629579605">
          <w:marLeft w:val="0"/>
          <w:marRight w:val="0"/>
          <w:marTop w:val="0"/>
          <w:marBottom w:val="0"/>
          <w:divBdr>
            <w:top w:val="none" w:sz="0" w:space="0" w:color="auto"/>
            <w:left w:val="none" w:sz="0" w:space="0" w:color="auto"/>
            <w:bottom w:val="none" w:sz="0" w:space="0" w:color="auto"/>
            <w:right w:val="none" w:sz="0" w:space="0" w:color="auto"/>
          </w:divBdr>
          <w:divsChild>
            <w:div w:id="1987734124">
              <w:marLeft w:val="0"/>
              <w:marRight w:val="0"/>
              <w:marTop w:val="0"/>
              <w:marBottom w:val="0"/>
              <w:divBdr>
                <w:top w:val="none" w:sz="0" w:space="0" w:color="auto"/>
                <w:left w:val="none" w:sz="0" w:space="0" w:color="auto"/>
                <w:bottom w:val="none" w:sz="0" w:space="0" w:color="auto"/>
                <w:right w:val="none" w:sz="0" w:space="0" w:color="auto"/>
              </w:divBdr>
              <w:divsChild>
                <w:div w:id="226963005">
                  <w:marLeft w:val="0"/>
                  <w:marRight w:val="0"/>
                  <w:marTop w:val="0"/>
                  <w:marBottom w:val="0"/>
                  <w:divBdr>
                    <w:top w:val="none" w:sz="0" w:space="0" w:color="auto"/>
                    <w:left w:val="none" w:sz="0" w:space="0" w:color="auto"/>
                    <w:bottom w:val="none" w:sz="0" w:space="0" w:color="auto"/>
                    <w:right w:val="none" w:sz="0" w:space="0" w:color="auto"/>
                  </w:divBdr>
                  <w:divsChild>
                    <w:div w:id="1174342577">
                      <w:marLeft w:val="0"/>
                      <w:marRight w:val="0"/>
                      <w:marTop w:val="0"/>
                      <w:marBottom w:val="0"/>
                      <w:divBdr>
                        <w:top w:val="none" w:sz="0" w:space="0" w:color="auto"/>
                        <w:left w:val="none" w:sz="0" w:space="0" w:color="auto"/>
                        <w:bottom w:val="none" w:sz="0" w:space="0" w:color="auto"/>
                        <w:right w:val="none" w:sz="0" w:space="0" w:color="auto"/>
                      </w:divBdr>
                      <w:divsChild>
                        <w:div w:id="971521467">
                          <w:marLeft w:val="0"/>
                          <w:marRight w:val="0"/>
                          <w:marTop w:val="0"/>
                          <w:marBottom w:val="0"/>
                          <w:divBdr>
                            <w:top w:val="none" w:sz="0" w:space="0" w:color="auto"/>
                            <w:left w:val="none" w:sz="0" w:space="0" w:color="auto"/>
                            <w:bottom w:val="none" w:sz="0" w:space="0" w:color="auto"/>
                            <w:right w:val="none" w:sz="0" w:space="0" w:color="auto"/>
                          </w:divBdr>
                          <w:divsChild>
                            <w:div w:id="1364793857">
                              <w:marLeft w:val="0"/>
                              <w:marRight w:val="0"/>
                              <w:marTop w:val="0"/>
                              <w:marBottom w:val="0"/>
                              <w:divBdr>
                                <w:top w:val="none" w:sz="0" w:space="0" w:color="auto"/>
                                <w:left w:val="none" w:sz="0" w:space="0" w:color="auto"/>
                                <w:bottom w:val="none" w:sz="0" w:space="0" w:color="auto"/>
                                <w:right w:val="none" w:sz="0" w:space="0" w:color="auto"/>
                              </w:divBdr>
                              <w:divsChild>
                                <w:div w:id="507911499">
                                  <w:marLeft w:val="0"/>
                                  <w:marRight w:val="0"/>
                                  <w:marTop w:val="0"/>
                                  <w:marBottom w:val="0"/>
                                  <w:divBdr>
                                    <w:top w:val="none" w:sz="0" w:space="0" w:color="auto"/>
                                    <w:left w:val="none" w:sz="0" w:space="0" w:color="auto"/>
                                    <w:bottom w:val="none" w:sz="0" w:space="0" w:color="auto"/>
                                    <w:right w:val="none" w:sz="0" w:space="0" w:color="auto"/>
                                  </w:divBdr>
                                  <w:divsChild>
                                    <w:div w:id="165898121">
                                      <w:marLeft w:val="0"/>
                                      <w:marRight w:val="0"/>
                                      <w:marTop w:val="0"/>
                                      <w:marBottom w:val="0"/>
                                      <w:divBdr>
                                        <w:top w:val="none" w:sz="0" w:space="0" w:color="auto"/>
                                        <w:left w:val="none" w:sz="0" w:space="0" w:color="auto"/>
                                        <w:bottom w:val="none" w:sz="0" w:space="0" w:color="auto"/>
                                        <w:right w:val="none" w:sz="0" w:space="0" w:color="auto"/>
                                      </w:divBdr>
                                      <w:divsChild>
                                        <w:div w:id="132140928">
                                          <w:marLeft w:val="0"/>
                                          <w:marRight w:val="0"/>
                                          <w:marTop w:val="0"/>
                                          <w:marBottom w:val="0"/>
                                          <w:divBdr>
                                            <w:top w:val="none" w:sz="0" w:space="0" w:color="auto"/>
                                            <w:left w:val="none" w:sz="0" w:space="0" w:color="auto"/>
                                            <w:bottom w:val="none" w:sz="0" w:space="0" w:color="auto"/>
                                            <w:right w:val="none" w:sz="0" w:space="0" w:color="auto"/>
                                          </w:divBdr>
                                          <w:divsChild>
                                            <w:div w:id="1152407415">
                                              <w:marLeft w:val="0"/>
                                              <w:marRight w:val="0"/>
                                              <w:marTop w:val="0"/>
                                              <w:marBottom w:val="0"/>
                                              <w:divBdr>
                                                <w:top w:val="none" w:sz="0" w:space="0" w:color="auto"/>
                                                <w:left w:val="none" w:sz="0" w:space="0" w:color="auto"/>
                                                <w:bottom w:val="none" w:sz="0" w:space="0" w:color="auto"/>
                                                <w:right w:val="none" w:sz="0" w:space="0" w:color="auto"/>
                                              </w:divBdr>
                                              <w:divsChild>
                                                <w:div w:id="1949198528">
                                                  <w:marLeft w:val="0"/>
                                                  <w:marRight w:val="0"/>
                                                  <w:marTop w:val="0"/>
                                                  <w:marBottom w:val="0"/>
                                                  <w:divBdr>
                                                    <w:top w:val="none" w:sz="0" w:space="0" w:color="auto"/>
                                                    <w:left w:val="none" w:sz="0" w:space="0" w:color="auto"/>
                                                    <w:bottom w:val="none" w:sz="0" w:space="0" w:color="auto"/>
                                                    <w:right w:val="none" w:sz="0" w:space="0" w:color="auto"/>
                                                  </w:divBdr>
                                                  <w:divsChild>
                                                    <w:div w:id="1836611048">
                                                      <w:marLeft w:val="0"/>
                                                      <w:marRight w:val="0"/>
                                                      <w:marTop w:val="0"/>
                                                      <w:marBottom w:val="0"/>
                                                      <w:divBdr>
                                                        <w:top w:val="none" w:sz="0" w:space="0" w:color="auto"/>
                                                        <w:left w:val="none" w:sz="0" w:space="0" w:color="auto"/>
                                                        <w:bottom w:val="none" w:sz="0" w:space="0" w:color="auto"/>
                                                        <w:right w:val="none" w:sz="0" w:space="0" w:color="auto"/>
                                                      </w:divBdr>
                                                      <w:divsChild>
                                                        <w:div w:id="775290959">
                                                          <w:marLeft w:val="0"/>
                                                          <w:marRight w:val="0"/>
                                                          <w:marTop w:val="0"/>
                                                          <w:marBottom w:val="0"/>
                                                          <w:divBdr>
                                                            <w:top w:val="none" w:sz="0" w:space="0" w:color="auto"/>
                                                            <w:left w:val="none" w:sz="0" w:space="0" w:color="auto"/>
                                                            <w:bottom w:val="none" w:sz="0" w:space="0" w:color="auto"/>
                                                            <w:right w:val="none" w:sz="0" w:space="0" w:color="auto"/>
                                                          </w:divBdr>
                                                          <w:divsChild>
                                                            <w:div w:id="7145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0291024">
      <w:bodyDiv w:val="1"/>
      <w:marLeft w:val="0"/>
      <w:marRight w:val="0"/>
      <w:marTop w:val="0"/>
      <w:marBottom w:val="0"/>
      <w:divBdr>
        <w:top w:val="none" w:sz="0" w:space="0" w:color="auto"/>
        <w:left w:val="none" w:sz="0" w:space="0" w:color="auto"/>
        <w:bottom w:val="none" w:sz="0" w:space="0" w:color="auto"/>
        <w:right w:val="none" w:sz="0" w:space="0" w:color="auto"/>
      </w:divBdr>
      <w:divsChild>
        <w:div w:id="252903945">
          <w:marLeft w:val="0"/>
          <w:marRight w:val="0"/>
          <w:marTop w:val="0"/>
          <w:marBottom w:val="0"/>
          <w:divBdr>
            <w:top w:val="none" w:sz="0" w:space="0" w:color="auto"/>
            <w:left w:val="none" w:sz="0" w:space="0" w:color="auto"/>
            <w:bottom w:val="none" w:sz="0" w:space="0" w:color="auto"/>
            <w:right w:val="none" w:sz="0" w:space="0" w:color="auto"/>
          </w:divBdr>
          <w:divsChild>
            <w:div w:id="2049138215">
              <w:marLeft w:val="0"/>
              <w:marRight w:val="0"/>
              <w:marTop w:val="0"/>
              <w:marBottom w:val="0"/>
              <w:divBdr>
                <w:top w:val="none" w:sz="0" w:space="0" w:color="auto"/>
                <w:left w:val="none" w:sz="0" w:space="0" w:color="auto"/>
                <w:bottom w:val="none" w:sz="0" w:space="0" w:color="auto"/>
                <w:right w:val="none" w:sz="0" w:space="0" w:color="auto"/>
              </w:divBdr>
              <w:divsChild>
                <w:div w:id="1016276120">
                  <w:marLeft w:val="0"/>
                  <w:marRight w:val="0"/>
                  <w:marTop w:val="0"/>
                  <w:marBottom w:val="0"/>
                  <w:divBdr>
                    <w:top w:val="none" w:sz="0" w:space="0" w:color="auto"/>
                    <w:left w:val="none" w:sz="0" w:space="0" w:color="auto"/>
                    <w:bottom w:val="none" w:sz="0" w:space="0" w:color="auto"/>
                    <w:right w:val="none" w:sz="0" w:space="0" w:color="auto"/>
                  </w:divBdr>
                  <w:divsChild>
                    <w:div w:id="1945764228">
                      <w:marLeft w:val="0"/>
                      <w:marRight w:val="0"/>
                      <w:marTop w:val="0"/>
                      <w:marBottom w:val="0"/>
                      <w:divBdr>
                        <w:top w:val="none" w:sz="0" w:space="0" w:color="auto"/>
                        <w:left w:val="none" w:sz="0" w:space="0" w:color="auto"/>
                        <w:bottom w:val="none" w:sz="0" w:space="0" w:color="auto"/>
                        <w:right w:val="none" w:sz="0" w:space="0" w:color="auto"/>
                      </w:divBdr>
                      <w:divsChild>
                        <w:div w:id="1410347405">
                          <w:marLeft w:val="0"/>
                          <w:marRight w:val="0"/>
                          <w:marTop w:val="0"/>
                          <w:marBottom w:val="0"/>
                          <w:divBdr>
                            <w:top w:val="none" w:sz="0" w:space="0" w:color="auto"/>
                            <w:left w:val="none" w:sz="0" w:space="0" w:color="auto"/>
                            <w:bottom w:val="none" w:sz="0" w:space="0" w:color="auto"/>
                            <w:right w:val="none" w:sz="0" w:space="0" w:color="auto"/>
                          </w:divBdr>
                          <w:divsChild>
                            <w:div w:id="1829857199">
                              <w:marLeft w:val="0"/>
                              <w:marRight w:val="0"/>
                              <w:marTop w:val="0"/>
                              <w:marBottom w:val="0"/>
                              <w:divBdr>
                                <w:top w:val="none" w:sz="0" w:space="0" w:color="auto"/>
                                <w:left w:val="none" w:sz="0" w:space="0" w:color="auto"/>
                                <w:bottom w:val="none" w:sz="0" w:space="0" w:color="auto"/>
                                <w:right w:val="none" w:sz="0" w:space="0" w:color="auto"/>
                              </w:divBdr>
                              <w:divsChild>
                                <w:div w:id="1685470368">
                                  <w:marLeft w:val="0"/>
                                  <w:marRight w:val="0"/>
                                  <w:marTop w:val="0"/>
                                  <w:marBottom w:val="0"/>
                                  <w:divBdr>
                                    <w:top w:val="none" w:sz="0" w:space="0" w:color="auto"/>
                                    <w:left w:val="none" w:sz="0" w:space="0" w:color="auto"/>
                                    <w:bottom w:val="none" w:sz="0" w:space="0" w:color="auto"/>
                                    <w:right w:val="none" w:sz="0" w:space="0" w:color="auto"/>
                                  </w:divBdr>
                                  <w:divsChild>
                                    <w:div w:id="34621975">
                                      <w:marLeft w:val="0"/>
                                      <w:marRight w:val="0"/>
                                      <w:marTop w:val="0"/>
                                      <w:marBottom w:val="0"/>
                                      <w:divBdr>
                                        <w:top w:val="none" w:sz="0" w:space="0" w:color="auto"/>
                                        <w:left w:val="none" w:sz="0" w:space="0" w:color="auto"/>
                                        <w:bottom w:val="none" w:sz="0" w:space="0" w:color="auto"/>
                                        <w:right w:val="none" w:sz="0" w:space="0" w:color="auto"/>
                                      </w:divBdr>
                                      <w:divsChild>
                                        <w:div w:id="920259638">
                                          <w:marLeft w:val="0"/>
                                          <w:marRight w:val="0"/>
                                          <w:marTop w:val="0"/>
                                          <w:marBottom w:val="0"/>
                                          <w:divBdr>
                                            <w:top w:val="none" w:sz="0" w:space="0" w:color="auto"/>
                                            <w:left w:val="none" w:sz="0" w:space="0" w:color="auto"/>
                                            <w:bottom w:val="none" w:sz="0" w:space="0" w:color="auto"/>
                                            <w:right w:val="none" w:sz="0" w:space="0" w:color="auto"/>
                                          </w:divBdr>
                                          <w:divsChild>
                                            <w:div w:id="854923621">
                                              <w:marLeft w:val="0"/>
                                              <w:marRight w:val="0"/>
                                              <w:marTop w:val="0"/>
                                              <w:marBottom w:val="0"/>
                                              <w:divBdr>
                                                <w:top w:val="none" w:sz="0" w:space="0" w:color="auto"/>
                                                <w:left w:val="none" w:sz="0" w:space="0" w:color="auto"/>
                                                <w:bottom w:val="none" w:sz="0" w:space="0" w:color="auto"/>
                                                <w:right w:val="none" w:sz="0" w:space="0" w:color="auto"/>
                                              </w:divBdr>
                                              <w:divsChild>
                                                <w:div w:id="911548366">
                                                  <w:marLeft w:val="0"/>
                                                  <w:marRight w:val="0"/>
                                                  <w:marTop w:val="0"/>
                                                  <w:marBottom w:val="0"/>
                                                  <w:divBdr>
                                                    <w:top w:val="none" w:sz="0" w:space="0" w:color="auto"/>
                                                    <w:left w:val="none" w:sz="0" w:space="0" w:color="auto"/>
                                                    <w:bottom w:val="none" w:sz="0" w:space="0" w:color="auto"/>
                                                    <w:right w:val="none" w:sz="0" w:space="0" w:color="auto"/>
                                                  </w:divBdr>
                                                  <w:divsChild>
                                                    <w:div w:id="1022241326">
                                                      <w:marLeft w:val="0"/>
                                                      <w:marRight w:val="0"/>
                                                      <w:marTop w:val="0"/>
                                                      <w:marBottom w:val="0"/>
                                                      <w:divBdr>
                                                        <w:top w:val="none" w:sz="0" w:space="0" w:color="auto"/>
                                                        <w:left w:val="none" w:sz="0" w:space="0" w:color="auto"/>
                                                        <w:bottom w:val="none" w:sz="0" w:space="0" w:color="auto"/>
                                                        <w:right w:val="none" w:sz="0" w:space="0" w:color="auto"/>
                                                      </w:divBdr>
                                                      <w:divsChild>
                                                        <w:div w:id="1956011686">
                                                          <w:marLeft w:val="0"/>
                                                          <w:marRight w:val="0"/>
                                                          <w:marTop w:val="0"/>
                                                          <w:marBottom w:val="0"/>
                                                          <w:divBdr>
                                                            <w:top w:val="none" w:sz="0" w:space="0" w:color="auto"/>
                                                            <w:left w:val="none" w:sz="0" w:space="0" w:color="auto"/>
                                                            <w:bottom w:val="none" w:sz="0" w:space="0" w:color="auto"/>
                                                            <w:right w:val="none" w:sz="0" w:space="0" w:color="auto"/>
                                                          </w:divBdr>
                                                          <w:divsChild>
                                                            <w:div w:id="14290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633291">
      <w:bodyDiv w:val="1"/>
      <w:marLeft w:val="0"/>
      <w:marRight w:val="0"/>
      <w:marTop w:val="0"/>
      <w:marBottom w:val="0"/>
      <w:divBdr>
        <w:top w:val="none" w:sz="0" w:space="0" w:color="auto"/>
        <w:left w:val="none" w:sz="0" w:space="0" w:color="auto"/>
        <w:bottom w:val="none" w:sz="0" w:space="0" w:color="auto"/>
        <w:right w:val="none" w:sz="0" w:space="0" w:color="auto"/>
      </w:divBdr>
    </w:div>
    <w:div w:id="12153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bd01.leggiditalia.it/cgi-bin/FulShow?TIPO=5&amp;NOTXT=1&amp;KEY=01LX0000144162ART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AB384B7E72FF40AF1A130CAA4ACCB1" ma:contentTypeVersion="5" ma:contentTypeDescription="Creare un nuovo documento." ma:contentTypeScope="" ma:versionID="60533fe12b4ede403f30253fb4ccc416">
  <xsd:schema xmlns:xsd="http://www.w3.org/2001/XMLSchema" xmlns:xs="http://www.w3.org/2001/XMLSchema" xmlns:p="http://schemas.microsoft.com/office/2006/metadata/properties" xmlns:ns2="ffeca108-725a-4ea3-950e-c909f8ffc2af" xmlns:ns3="90254018-69cb-438b-8e77-35c5a1b2b52f" targetNamespace="http://schemas.microsoft.com/office/2006/metadata/properties" ma:root="true" ma:fieldsID="636cef9d0452589f7ccc5c3dbd22887b" ns2:_="" ns3:_="">
    <xsd:import namespace="ffeca108-725a-4ea3-950e-c909f8ffc2af"/>
    <xsd:import namespace="90254018-69cb-438b-8e77-35c5a1b2b5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ca108-725a-4ea3-950e-c909f8ffc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54018-69cb-438b-8e77-35c5a1b2b52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C4AC9-8986-40AC-95EC-8A4B1B836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ca108-725a-4ea3-950e-c909f8ffc2af"/>
    <ds:schemaRef ds:uri="90254018-69cb-438b-8e77-35c5a1b2b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CD8D4-7E44-4C0B-99B9-C9760C896BBB}">
  <ds:schemaRefs>
    <ds:schemaRef ds:uri="http://schemas.microsoft.com/sharepoint/v3/contenttype/forms"/>
  </ds:schemaRefs>
</ds:datastoreItem>
</file>

<file path=customXml/itemProps3.xml><?xml version="1.0" encoding="utf-8"?>
<ds:datastoreItem xmlns:ds="http://schemas.openxmlformats.org/officeDocument/2006/customXml" ds:itemID="{7BBAE4C4-39E1-4AA5-9EB5-0500D26C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17</Pages>
  <Words>6783</Words>
  <Characters>38669</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Unimi</dc:creator>
  <cp:keywords/>
  <dc:description/>
  <cp:lastModifiedBy>Office 9</cp:lastModifiedBy>
  <cp:revision>14</cp:revision>
  <cp:lastPrinted>2023-07-28T06:51:00Z</cp:lastPrinted>
  <dcterms:created xsi:type="dcterms:W3CDTF">2024-05-02T09:10:00Z</dcterms:created>
  <dcterms:modified xsi:type="dcterms:W3CDTF">2025-11-11T15:32:00Z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0a2b3d1763209ef57ed8c89467bf33b12722d16bdbe2938ccfbf82a3dc9aa733</vt:lpwstr>
  </property>
</Properties>
</file>